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53" w:rsidRPr="00965602" w:rsidRDefault="002B593F" w:rsidP="00837B53">
      <w:pPr>
        <w:tabs>
          <w:tab w:val="left" w:pos="6438"/>
        </w:tabs>
        <w:rPr>
          <w:b/>
          <w:sz w:val="20"/>
          <w:lang w:eastAsia="en-US"/>
        </w:rPr>
      </w:pPr>
      <w:r w:rsidRPr="00965602">
        <w:rPr>
          <w:rFonts w:cs="Arial"/>
          <w:sz w:val="20"/>
        </w:rPr>
        <w:t xml:space="preserve">San Andrés Isla, </w:t>
      </w:r>
      <w:r w:rsidR="00A31598" w:rsidRPr="00965602">
        <w:rPr>
          <w:rFonts w:cs="Arial"/>
          <w:sz w:val="20"/>
        </w:rPr>
        <w:t xml:space="preserve"> abril 25 de  </w:t>
      </w:r>
      <w:r w:rsidR="00837B53" w:rsidRPr="00965602">
        <w:rPr>
          <w:rFonts w:cs="Arial"/>
          <w:sz w:val="20"/>
        </w:rPr>
        <w:t xml:space="preserve"> 2016</w:t>
      </w:r>
    </w:p>
    <w:p w:rsidR="00837B53" w:rsidRDefault="00837B53" w:rsidP="00837B53">
      <w:pPr>
        <w:tabs>
          <w:tab w:val="left" w:pos="6438"/>
        </w:tabs>
        <w:jc w:val="center"/>
        <w:rPr>
          <w:b/>
          <w:szCs w:val="24"/>
        </w:rPr>
      </w:pPr>
    </w:p>
    <w:p w:rsidR="00837B53" w:rsidRDefault="00837B53" w:rsidP="00837B53">
      <w:pPr>
        <w:rPr>
          <w:rFonts w:cs="Arial"/>
          <w:b/>
          <w:color w:val="333333"/>
          <w:szCs w:val="24"/>
        </w:rPr>
      </w:pPr>
    </w:p>
    <w:p w:rsidR="00837B53" w:rsidRDefault="00837B53" w:rsidP="00837B53">
      <w:pPr>
        <w:pStyle w:val="msotagline"/>
        <w:widowControl w:val="0"/>
        <w:ind w:left="566" w:hanging="566"/>
        <w:jc w:val="center"/>
        <w:rPr>
          <w:rFonts w:ascii="Tahoma" w:hAnsi="Tahoma" w:cs="Tahoma"/>
          <w:color w:val="auto"/>
          <w:sz w:val="24"/>
          <w:szCs w:val="24"/>
        </w:rPr>
      </w:pPr>
      <w:r>
        <w:rPr>
          <w:rFonts w:ascii="Tahoma" w:hAnsi="Tahoma" w:cs="Tahoma"/>
          <w:color w:val="auto"/>
          <w:sz w:val="24"/>
          <w:szCs w:val="24"/>
        </w:rPr>
        <w:t xml:space="preserve">COMUNICADO </w:t>
      </w:r>
    </w:p>
    <w:p w:rsidR="004E30FC" w:rsidRDefault="004E30FC" w:rsidP="00837B53">
      <w:pPr>
        <w:pStyle w:val="msotagline"/>
        <w:widowControl w:val="0"/>
        <w:ind w:left="566" w:hanging="566"/>
        <w:jc w:val="center"/>
        <w:rPr>
          <w:rFonts w:ascii="Tahoma" w:hAnsi="Tahoma" w:cs="Tahoma"/>
          <w:color w:val="auto"/>
          <w:sz w:val="24"/>
          <w:szCs w:val="24"/>
        </w:rPr>
      </w:pPr>
    </w:p>
    <w:p w:rsidR="004E30FC" w:rsidRPr="004E30FC" w:rsidRDefault="004E30FC" w:rsidP="004E30FC">
      <w:pPr>
        <w:pStyle w:val="msotagline"/>
        <w:widowControl w:val="0"/>
        <w:ind w:left="566" w:hanging="566"/>
        <w:rPr>
          <w:rFonts w:ascii="Tahoma" w:hAnsi="Tahoma" w:cs="Tahoma"/>
          <w:color w:val="auto"/>
          <w:sz w:val="24"/>
          <w:szCs w:val="24"/>
        </w:rPr>
      </w:pPr>
    </w:p>
    <w:p w:rsidR="004E30FC" w:rsidRPr="004E30FC" w:rsidRDefault="004E30FC" w:rsidP="004E30FC">
      <w:pPr>
        <w:pStyle w:val="msotagline"/>
        <w:widowControl w:val="0"/>
        <w:ind w:left="566" w:hanging="566"/>
        <w:rPr>
          <w:rFonts w:ascii="Tahoma" w:hAnsi="Tahoma" w:cs="Tahoma"/>
          <w:color w:val="auto"/>
          <w:sz w:val="24"/>
          <w:szCs w:val="24"/>
        </w:rPr>
      </w:pPr>
    </w:p>
    <w:p w:rsidR="004E30FC" w:rsidRPr="004E30FC" w:rsidRDefault="004E30FC" w:rsidP="004E30FC">
      <w:pPr>
        <w:pStyle w:val="msotagline"/>
        <w:widowControl w:val="0"/>
        <w:ind w:left="566" w:hanging="566"/>
        <w:rPr>
          <w:rFonts w:ascii="Tahoma" w:hAnsi="Tahoma" w:cs="Tahoma"/>
          <w:color w:val="auto"/>
          <w:sz w:val="24"/>
          <w:szCs w:val="24"/>
        </w:rPr>
      </w:pPr>
      <w:r w:rsidRPr="004E30FC">
        <w:rPr>
          <w:rFonts w:ascii="Tahoma" w:hAnsi="Tahoma" w:cs="Tahoma"/>
          <w:color w:val="auto"/>
          <w:sz w:val="24"/>
          <w:szCs w:val="24"/>
        </w:rPr>
        <w:t>ASUNTO: CONVOCATORIA A TITULARES DEL  PROGRAMA MAS  FAMILIAS EN ACCION PARA LA ACTUALIZACION DE DATOS ESCOLARES.</w:t>
      </w:r>
    </w:p>
    <w:p w:rsidR="004E30FC" w:rsidRPr="004E30FC" w:rsidRDefault="004E30FC" w:rsidP="004E30FC">
      <w:pPr>
        <w:pStyle w:val="msotagline"/>
        <w:widowControl w:val="0"/>
        <w:ind w:left="566" w:hanging="566"/>
        <w:rPr>
          <w:rFonts w:ascii="Tahoma" w:hAnsi="Tahoma" w:cs="Tahoma"/>
          <w:color w:val="auto"/>
          <w:sz w:val="24"/>
          <w:szCs w:val="24"/>
        </w:rPr>
      </w:pPr>
    </w:p>
    <w:p w:rsidR="004E30FC" w:rsidRPr="004E30FC" w:rsidRDefault="004E30FC" w:rsidP="004E30FC">
      <w:pPr>
        <w:pStyle w:val="msotagline"/>
        <w:widowControl w:val="0"/>
        <w:ind w:left="566" w:hanging="566"/>
        <w:rPr>
          <w:rFonts w:ascii="Tahoma" w:hAnsi="Tahoma" w:cs="Tahoma"/>
          <w:color w:val="auto"/>
          <w:sz w:val="24"/>
          <w:szCs w:val="24"/>
        </w:rPr>
      </w:pPr>
    </w:p>
    <w:p w:rsidR="004E30FC" w:rsidRPr="004E30FC" w:rsidRDefault="004E30FC" w:rsidP="004E30FC">
      <w:pPr>
        <w:pStyle w:val="msotagline"/>
        <w:widowControl w:val="0"/>
        <w:jc w:val="both"/>
        <w:rPr>
          <w:rFonts w:ascii="Arial" w:hAnsi="Arial" w:cs="Arial"/>
          <w:b w:val="0"/>
          <w:color w:val="auto"/>
          <w:sz w:val="20"/>
          <w:szCs w:val="20"/>
        </w:rPr>
      </w:pPr>
      <w:r w:rsidRPr="004E30FC">
        <w:rPr>
          <w:rFonts w:ascii="Arial" w:hAnsi="Arial" w:cs="Arial"/>
          <w:b w:val="0"/>
          <w:color w:val="auto"/>
          <w:sz w:val="20"/>
          <w:szCs w:val="20"/>
        </w:rPr>
        <w:t>Por medio de la presente,   el programa Más Familias en Acción, informa que se  llevó a cabo el proceso de actualización escolar  del año 2016  de  los beneficiarios en edad escolar por cruce de información con el SIMAT- Sistema de Matrículas del Ministerio de Educación.</w:t>
      </w:r>
    </w:p>
    <w:p w:rsidR="004E30FC" w:rsidRPr="004E30FC" w:rsidRDefault="004E30FC" w:rsidP="004E30FC">
      <w:pPr>
        <w:pStyle w:val="msotagline"/>
        <w:widowControl w:val="0"/>
        <w:ind w:left="566" w:hanging="566"/>
        <w:jc w:val="both"/>
        <w:rPr>
          <w:rFonts w:ascii="Arial" w:hAnsi="Arial" w:cs="Arial"/>
          <w:b w:val="0"/>
          <w:color w:val="auto"/>
          <w:sz w:val="20"/>
          <w:szCs w:val="20"/>
        </w:rPr>
      </w:pPr>
    </w:p>
    <w:p w:rsidR="004E30FC" w:rsidRDefault="004E30FC" w:rsidP="004E30FC">
      <w:pPr>
        <w:pStyle w:val="msotagline"/>
        <w:widowControl w:val="0"/>
        <w:ind w:left="566" w:hanging="566"/>
        <w:jc w:val="both"/>
        <w:rPr>
          <w:rFonts w:ascii="Arial" w:hAnsi="Arial" w:cs="Arial"/>
          <w:b w:val="0"/>
          <w:color w:val="auto"/>
          <w:sz w:val="20"/>
          <w:szCs w:val="20"/>
        </w:rPr>
      </w:pPr>
      <w:r w:rsidRPr="004E30FC">
        <w:rPr>
          <w:rFonts w:ascii="Arial" w:hAnsi="Arial" w:cs="Arial"/>
          <w:b w:val="0"/>
          <w:color w:val="auto"/>
          <w:sz w:val="20"/>
          <w:szCs w:val="20"/>
        </w:rPr>
        <w:t xml:space="preserve">Por lo anterior se convoca  a los y las titulares  para que verifiquen los resultados  de este cruce con el fin de:  </w:t>
      </w:r>
    </w:p>
    <w:p w:rsidR="004E30FC" w:rsidRPr="004E30FC" w:rsidRDefault="004E30FC" w:rsidP="004E30FC">
      <w:pPr>
        <w:pStyle w:val="msotagline"/>
        <w:widowControl w:val="0"/>
        <w:ind w:left="566" w:hanging="566"/>
        <w:jc w:val="both"/>
        <w:rPr>
          <w:rFonts w:ascii="Arial" w:hAnsi="Arial" w:cs="Arial"/>
          <w:b w:val="0"/>
          <w:color w:val="auto"/>
          <w:sz w:val="20"/>
          <w:szCs w:val="20"/>
        </w:rPr>
      </w:pPr>
    </w:p>
    <w:p w:rsidR="004E30FC" w:rsidRPr="004E30FC" w:rsidRDefault="004E30FC" w:rsidP="004E30FC">
      <w:pPr>
        <w:pStyle w:val="msotagline"/>
        <w:widowControl w:val="0"/>
        <w:ind w:left="566" w:hanging="566"/>
        <w:jc w:val="both"/>
        <w:rPr>
          <w:rFonts w:ascii="Arial" w:hAnsi="Arial" w:cs="Arial"/>
          <w:b w:val="0"/>
          <w:color w:val="auto"/>
          <w:sz w:val="20"/>
          <w:szCs w:val="20"/>
        </w:rPr>
      </w:pPr>
      <w:r w:rsidRPr="004E30FC">
        <w:rPr>
          <w:rFonts w:ascii="Arial" w:hAnsi="Arial" w:cs="Arial"/>
          <w:b w:val="0"/>
          <w:color w:val="auto"/>
          <w:sz w:val="20"/>
          <w:szCs w:val="20"/>
        </w:rPr>
        <w:t>1.</w:t>
      </w:r>
      <w:r w:rsidRPr="004E30FC">
        <w:rPr>
          <w:rFonts w:ascii="Arial" w:hAnsi="Arial" w:cs="Arial"/>
          <w:b w:val="0"/>
          <w:color w:val="auto"/>
          <w:sz w:val="20"/>
          <w:szCs w:val="20"/>
        </w:rPr>
        <w:tab/>
        <w:t xml:space="preserve">Verificar la información de   grado y entidad educativa de los beneficiarios con datos escolares.   </w:t>
      </w:r>
    </w:p>
    <w:p w:rsidR="004E30FC" w:rsidRPr="004E30FC" w:rsidRDefault="004E30FC" w:rsidP="004E30FC">
      <w:pPr>
        <w:pStyle w:val="msotagline"/>
        <w:widowControl w:val="0"/>
        <w:ind w:left="566" w:hanging="566"/>
        <w:jc w:val="both"/>
        <w:rPr>
          <w:rFonts w:ascii="Arial" w:hAnsi="Arial" w:cs="Arial"/>
          <w:b w:val="0"/>
          <w:color w:val="auto"/>
          <w:sz w:val="20"/>
          <w:szCs w:val="20"/>
        </w:rPr>
      </w:pPr>
      <w:r w:rsidRPr="004E30FC">
        <w:rPr>
          <w:rFonts w:ascii="Arial" w:hAnsi="Arial" w:cs="Arial"/>
          <w:b w:val="0"/>
          <w:color w:val="auto"/>
          <w:sz w:val="20"/>
          <w:szCs w:val="20"/>
        </w:rPr>
        <w:t>2.</w:t>
      </w:r>
      <w:r w:rsidRPr="004E30FC">
        <w:rPr>
          <w:rFonts w:ascii="Arial" w:hAnsi="Arial" w:cs="Arial"/>
          <w:b w:val="0"/>
          <w:color w:val="auto"/>
          <w:sz w:val="20"/>
          <w:szCs w:val="20"/>
        </w:rPr>
        <w:tab/>
        <w:t>Revisar el listado de los beneficiarios  que no cruzaron con el SIMAT, con el fin de  entregar  el respectivo   certificado de matrícula para la vigencia 2016, de manera que el programa cuente con los soportes para   registrar los datos de educación en el Sistema de Información de  Más Familias en Acción.</w:t>
      </w:r>
    </w:p>
    <w:p w:rsidR="004E30FC" w:rsidRPr="004E30FC" w:rsidRDefault="004E30FC" w:rsidP="004E30FC">
      <w:pPr>
        <w:pStyle w:val="msotagline"/>
        <w:widowControl w:val="0"/>
        <w:ind w:left="566" w:hanging="566"/>
        <w:jc w:val="both"/>
        <w:rPr>
          <w:rFonts w:ascii="Arial" w:hAnsi="Arial" w:cs="Arial"/>
          <w:b w:val="0"/>
          <w:color w:val="auto"/>
          <w:sz w:val="20"/>
          <w:szCs w:val="20"/>
        </w:rPr>
      </w:pPr>
    </w:p>
    <w:p w:rsidR="004E30FC" w:rsidRDefault="004E30FC" w:rsidP="004E30FC">
      <w:pPr>
        <w:pStyle w:val="msotagline"/>
        <w:widowControl w:val="0"/>
        <w:jc w:val="both"/>
        <w:rPr>
          <w:rFonts w:ascii="Arial" w:hAnsi="Arial" w:cs="Arial"/>
          <w:b w:val="0"/>
          <w:color w:val="auto"/>
          <w:sz w:val="20"/>
          <w:szCs w:val="20"/>
        </w:rPr>
      </w:pPr>
      <w:r w:rsidRPr="004E30FC">
        <w:rPr>
          <w:rFonts w:ascii="Arial" w:hAnsi="Arial" w:cs="Arial"/>
          <w:b w:val="0"/>
          <w:color w:val="auto"/>
          <w:sz w:val="20"/>
          <w:szCs w:val="20"/>
        </w:rPr>
        <w:t>Los certificados deben contener la siguiente información:</w:t>
      </w:r>
    </w:p>
    <w:p w:rsidR="00965602" w:rsidRDefault="00965602" w:rsidP="004E30FC">
      <w:pPr>
        <w:pStyle w:val="msotagline"/>
        <w:widowControl w:val="0"/>
        <w:jc w:val="both"/>
        <w:rPr>
          <w:rFonts w:ascii="Arial" w:hAnsi="Arial" w:cs="Arial"/>
          <w:b w:val="0"/>
          <w:color w:val="auto"/>
          <w:sz w:val="20"/>
          <w:szCs w:val="20"/>
        </w:rPr>
      </w:pPr>
    </w:p>
    <w:p w:rsidR="004E30FC" w:rsidRDefault="004E30FC" w:rsidP="004E30FC">
      <w:pPr>
        <w:pStyle w:val="msotagline"/>
        <w:widowControl w:val="0"/>
        <w:numPr>
          <w:ilvl w:val="0"/>
          <w:numId w:val="20"/>
        </w:numPr>
        <w:jc w:val="both"/>
        <w:rPr>
          <w:rFonts w:ascii="Arial" w:hAnsi="Arial" w:cs="Arial"/>
          <w:b w:val="0"/>
          <w:color w:val="auto"/>
          <w:sz w:val="20"/>
          <w:szCs w:val="20"/>
        </w:rPr>
      </w:pPr>
      <w:r w:rsidRPr="004E30FC">
        <w:rPr>
          <w:rFonts w:ascii="Arial" w:hAnsi="Arial" w:cs="Arial"/>
          <w:b w:val="0"/>
          <w:color w:val="auto"/>
          <w:sz w:val="20"/>
          <w:szCs w:val="20"/>
        </w:rPr>
        <w:t>Nombre</w:t>
      </w:r>
      <w:r>
        <w:rPr>
          <w:rFonts w:ascii="Arial" w:hAnsi="Arial" w:cs="Arial"/>
          <w:b w:val="0"/>
          <w:color w:val="auto"/>
          <w:sz w:val="20"/>
          <w:szCs w:val="20"/>
        </w:rPr>
        <w:t xml:space="preserve">s y apellidos completos </w:t>
      </w:r>
      <w:r w:rsidRPr="004E30FC">
        <w:rPr>
          <w:rFonts w:ascii="Arial" w:hAnsi="Arial" w:cs="Arial"/>
          <w:b w:val="0"/>
          <w:color w:val="auto"/>
          <w:sz w:val="20"/>
          <w:szCs w:val="20"/>
        </w:rPr>
        <w:t xml:space="preserve"> del estudiante</w:t>
      </w:r>
    </w:p>
    <w:p w:rsidR="004E30FC" w:rsidRDefault="004E30FC" w:rsidP="004E30FC">
      <w:pPr>
        <w:pStyle w:val="msotagline"/>
        <w:widowControl w:val="0"/>
        <w:numPr>
          <w:ilvl w:val="0"/>
          <w:numId w:val="20"/>
        </w:numPr>
        <w:jc w:val="both"/>
        <w:rPr>
          <w:rFonts w:ascii="Arial" w:hAnsi="Arial" w:cs="Arial"/>
          <w:b w:val="0"/>
          <w:color w:val="auto"/>
          <w:sz w:val="20"/>
          <w:szCs w:val="20"/>
        </w:rPr>
      </w:pPr>
      <w:r>
        <w:rPr>
          <w:rFonts w:ascii="Arial" w:hAnsi="Arial" w:cs="Arial"/>
          <w:b w:val="0"/>
          <w:color w:val="auto"/>
          <w:sz w:val="20"/>
          <w:szCs w:val="20"/>
        </w:rPr>
        <w:t>N</w:t>
      </w:r>
      <w:r w:rsidRPr="004E30FC">
        <w:rPr>
          <w:rFonts w:ascii="Arial" w:hAnsi="Arial" w:cs="Arial"/>
          <w:b w:val="0"/>
          <w:color w:val="auto"/>
          <w:sz w:val="20"/>
          <w:szCs w:val="20"/>
        </w:rPr>
        <w:t>úmero de documento de identidad</w:t>
      </w:r>
    </w:p>
    <w:p w:rsidR="00965602" w:rsidRDefault="004E30FC" w:rsidP="004E30FC">
      <w:pPr>
        <w:pStyle w:val="msotagline"/>
        <w:widowControl w:val="0"/>
        <w:numPr>
          <w:ilvl w:val="0"/>
          <w:numId w:val="20"/>
        </w:numPr>
        <w:jc w:val="both"/>
        <w:rPr>
          <w:rFonts w:ascii="Arial" w:hAnsi="Arial" w:cs="Arial"/>
          <w:b w:val="0"/>
          <w:color w:val="auto"/>
          <w:sz w:val="20"/>
          <w:szCs w:val="20"/>
        </w:rPr>
      </w:pPr>
      <w:r>
        <w:rPr>
          <w:rFonts w:ascii="Arial" w:hAnsi="Arial" w:cs="Arial"/>
          <w:b w:val="0"/>
          <w:color w:val="auto"/>
          <w:sz w:val="20"/>
          <w:szCs w:val="20"/>
        </w:rPr>
        <w:t>N</w:t>
      </w:r>
      <w:r w:rsidRPr="004E30FC">
        <w:rPr>
          <w:rFonts w:ascii="Arial" w:hAnsi="Arial" w:cs="Arial"/>
          <w:b w:val="0"/>
          <w:color w:val="auto"/>
          <w:sz w:val="20"/>
          <w:szCs w:val="20"/>
        </w:rPr>
        <w:t>ombre de la institución</w:t>
      </w:r>
      <w:r w:rsidR="00965602">
        <w:rPr>
          <w:rFonts w:ascii="Arial" w:hAnsi="Arial" w:cs="Arial"/>
          <w:b w:val="0"/>
          <w:color w:val="auto"/>
          <w:sz w:val="20"/>
          <w:szCs w:val="20"/>
        </w:rPr>
        <w:t xml:space="preserve">,  código DANE y </w:t>
      </w:r>
      <w:r w:rsidRPr="004E30FC">
        <w:rPr>
          <w:rFonts w:ascii="Arial" w:hAnsi="Arial" w:cs="Arial"/>
          <w:b w:val="0"/>
          <w:color w:val="auto"/>
          <w:sz w:val="20"/>
          <w:szCs w:val="20"/>
        </w:rPr>
        <w:t>sede</w:t>
      </w:r>
      <w:r w:rsidR="00965602">
        <w:rPr>
          <w:rFonts w:ascii="Arial" w:hAnsi="Arial" w:cs="Arial"/>
          <w:b w:val="0"/>
          <w:color w:val="auto"/>
          <w:sz w:val="20"/>
          <w:szCs w:val="20"/>
        </w:rPr>
        <w:t>.</w:t>
      </w:r>
    </w:p>
    <w:p w:rsidR="00965602" w:rsidRDefault="00965602" w:rsidP="004E30FC">
      <w:pPr>
        <w:pStyle w:val="msotagline"/>
        <w:widowControl w:val="0"/>
        <w:numPr>
          <w:ilvl w:val="0"/>
          <w:numId w:val="20"/>
        </w:numPr>
        <w:jc w:val="both"/>
        <w:rPr>
          <w:rFonts w:ascii="Arial" w:hAnsi="Arial" w:cs="Arial"/>
          <w:b w:val="0"/>
          <w:color w:val="auto"/>
          <w:sz w:val="20"/>
          <w:szCs w:val="20"/>
        </w:rPr>
      </w:pPr>
      <w:r>
        <w:rPr>
          <w:rFonts w:ascii="Arial" w:hAnsi="Arial" w:cs="Arial"/>
          <w:b w:val="0"/>
          <w:color w:val="auto"/>
          <w:sz w:val="20"/>
          <w:szCs w:val="20"/>
        </w:rPr>
        <w:t>J</w:t>
      </w:r>
      <w:r w:rsidR="004E30FC" w:rsidRPr="004E30FC">
        <w:rPr>
          <w:rFonts w:ascii="Arial" w:hAnsi="Arial" w:cs="Arial"/>
          <w:b w:val="0"/>
          <w:color w:val="auto"/>
          <w:sz w:val="20"/>
          <w:szCs w:val="20"/>
        </w:rPr>
        <w:t xml:space="preserve">ornada </w:t>
      </w:r>
      <w:r>
        <w:rPr>
          <w:rFonts w:ascii="Arial" w:hAnsi="Arial" w:cs="Arial"/>
          <w:b w:val="0"/>
          <w:color w:val="auto"/>
          <w:sz w:val="20"/>
          <w:szCs w:val="20"/>
        </w:rPr>
        <w:t xml:space="preserve"> de estudio </w:t>
      </w:r>
      <w:r w:rsidR="004E30FC" w:rsidRPr="004E30FC">
        <w:rPr>
          <w:rFonts w:ascii="Arial" w:hAnsi="Arial" w:cs="Arial"/>
          <w:b w:val="0"/>
          <w:color w:val="auto"/>
          <w:sz w:val="20"/>
          <w:szCs w:val="20"/>
        </w:rPr>
        <w:t xml:space="preserve">y grado. </w:t>
      </w:r>
    </w:p>
    <w:p w:rsidR="004E30FC" w:rsidRPr="004E30FC" w:rsidRDefault="00965602" w:rsidP="004E30FC">
      <w:pPr>
        <w:pStyle w:val="msotagline"/>
        <w:widowControl w:val="0"/>
        <w:numPr>
          <w:ilvl w:val="0"/>
          <w:numId w:val="20"/>
        </w:numPr>
        <w:jc w:val="both"/>
        <w:rPr>
          <w:rFonts w:ascii="Arial" w:hAnsi="Arial" w:cs="Arial"/>
          <w:b w:val="0"/>
          <w:color w:val="auto"/>
          <w:sz w:val="20"/>
          <w:szCs w:val="20"/>
        </w:rPr>
      </w:pPr>
      <w:r>
        <w:rPr>
          <w:rFonts w:ascii="Arial" w:hAnsi="Arial" w:cs="Arial"/>
          <w:b w:val="0"/>
          <w:color w:val="auto"/>
          <w:sz w:val="20"/>
          <w:szCs w:val="20"/>
        </w:rPr>
        <w:t xml:space="preserve">Firma </w:t>
      </w:r>
      <w:r w:rsidR="004E30FC" w:rsidRPr="004E30FC">
        <w:rPr>
          <w:rFonts w:ascii="Arial" w:hAnsi="Arial" w:cs="Arial"/>
          <w:b w:val="0"/>
          <w:color w:val="auto"/>
          <w:sz w:val="20"/>
          <w:szCs w:val="20"/>
        </w:rPr>
        <w:t xml:space="preserve"> por el rector o la persona que tenga la competencia para este trámite en la institución educativa.</w:t>
      </w:r>
    </w:p>
    <w:p w:rsidR="004E30FC" w:rsidRPr="004E30FC" w:rsidRDefault="004E30FC" w:rsidP="004E30FC">
      <w:pPr>
        <w:pStyle w:val="msotagline"/>
        <w:widowControl w:val="0"/>
        <w:ind w:left="566" w:hanging="566"/>
        <w:jc w:val="both"/>
        <w:rPr>
          <w:rFonts w:ascii="Arial" w:hAnsi="Arial" w:cs="Arial"/>
          <w:b w:val="0"/>
          <w:color w:val="auto"/>
          <w:sz w:val="20"/>
          <w:szCs w:val="20"/>
        </w:rPr>
      </w:pPr>
    </w:p>
    <w:p w:rsidR="004E30FC" w:rsidRPr="004E30FC" w:rsidRDefault="004E30FC" w:rsidP="004E30FC">
      <w:pPr>
        <w:pStyle w:val="msotagline"/>
        <w:widowControl w:val="0"/>
        <w:ind w:left="566" w:hanging="566"/>
        <w:jc w:val="both"/>
        <w:rPr>
          <w:rFonts w:ascii="Arial" w:hAnsi="Arial" w:cs="Arial"/>
          <w:b w:val="0"/>
          <w:color w:val="auto"/>
          <w:sz w:val="20"/>
          <w:szCs w:val="20"/>
        </w:rPr>
      </w:pPr>
      <w:r w:rsidRPr="004E30FC">
        <w:rPr>
          <w:rFonts w:ascii="Arial" w:hAnsi="Arial" w:cs="Arial"/>
          <w:b w:val="0"/>
          <w:color w:val="auto"/>
          <w:sz w:val="20"/>
          <w:szCs w:val="20"/>
        </w:rPr>
        <w:tab/>
      </w:r>
      <w:r w:rsidRPr="004E30FC">
        <w:rPr>
          <w:rFonts w:ascii="Arial" w:hAnsi="Arial" w:cs="Arial"/>
          <w:b w:val="0"/>
          <w:color w:val="auto"/>
          <w:sz w:val="20"/>
          <w:szCs w:val="20"/>
        </w:rPr>
        <w:tab/>
      </w:r>
      <w:r w:rsidRPr="004E30FC">
        <w:rPr>
          <w:rFonts w:ascii="Arial" w:hAnsi="Arial" w:cs="Arial"/>
          <w:b w:val="0"/>
          <w:color w:val="auto"/>
          <w:sz w:val="20"/>
          <w:szCs w:val="20"/>
        </w:rPr>
        <w:tab/>
      </w:r>
      <w:r w:rsidRPr="004E30FC">
        <w:rPr>
          <w:rFonts w:ascii="Arial" w:hAnsi="Arial" w:cs="Arial"/>
          <w:b w:val="0"/>
          <w:color w:val="auto"/>
          <w:sz w:val="20"/>
          <w:szCs w:val="20"/>
        </w:rPr>
        <w:tab/>
      </w:r>
      <w:r w:rsidRPr="004E30FC">
        <w:rPr>
          <w:rFonts w:ascii="Arial" w:hAnsi="Arial" w:cs="Arial"/>
          <w:b w:val="0"/>
          <w:color w:val="auto"/>
          <w:sz w:val="20"/>
          <w:szCs w:val="20"/>
        </w:rPr>
        <w:tab/>
      </w:r>
    </w:p>
    <w:p w:rsidR="004E30FC" w:rsidRDefault="004E30FC" w:rsidP="004E30FC">
      <w:pPr>
        <w:pStyle w:val="msotagline"/>
        <w:widowControl w:val="0"/>
        <w:jc w:val="both"/>
        <w:rPr>
          <w:rFonts w:ascii="Arial" w:hAnsi="Arial" w:cs="Arial"/>
          <w:b w:val="0"/>
          <w:color w:val="auto"/>
          <w:sz w:val="20"/>
          <w:szCs w:val="20"/>
        </w:rPr>
      </w:pPr>
      <w:r w:rsidRPr="004E30FC">
        <w:rPr>
          <w:rFonts w:ascii="Arial" w:hAnsi="Arial" w:cs="Arial"/>
          <w:b w:val="0"/>
          <w:color w:val="auto"/>
          <w:sz w:val="20"/>
          <w:szCs w:val="20"/>
        </w:rPr>
        <w:t>Los listados con los resultados de la actualización escolar se encuentran publicados en la  Oficina del programa o se podrán descargar en la página w</w:t>
      </w:r>
      <w:r w:rsidR="00834A50">
        <w:rPr>
          <w:rFonts w:ascii="Arial" w:hAnsi="Arial" w:cs="Arial"/>
          <w:b w:val="0"/>
          <w:color w:val="auto"/>
          <w:sz w:val="20"/>
          <w:szCs w:val="20"/>
        </w:rPr>
        <w:t xml:space="preserve">eb http://www.sanandres.gov.co </w:t>
      </w:r>
      <w:bookmarkStart w:id="0" w:name="_GoBack"/>
      <w:bookmarkEnd w:id="0"/>
      <w:r w:rsidRPr="004E30FC">
        <w:rPr>
          <w:rFonts w:ascii="Arial" w:hAnsi="Arial" w:cs="Arial"/>
          <w:b w:val="0"/>
          <w:color w:val="auto"/>
          <w:sz w:val="20"/>
          <w:szCs w:val="20"/>
        </w:rPr>
        <w:t xml:space="preserve">  en el enlace Atención  Ciudadana/Programas/Más Familias en Acción.</w:t>
      </w:r>
    </w:p>
    <w:p w:rsidR="004E30FC" w:rsidRPr="004E30FC" w:rsidRDefault="004E30FC" w:rsidP="004E30FC">
      <w:pPr>
        <w:pStyle w:val="msotagline"/>
        <w:widowControl w:val="0"/>
        <w:jc w:val="both"/>
        <w:rPr>
          <w:rFonts w:ascii="Arial" w:hAnsi="Arial" w:cs="Arial"/>
          <w:b w:val="0"/>
          <w:color w:val="auto"/>
          <w:sz w:val="20"/>
          <w:szCs w:val="20"/>
        </w:rPr>
      </w:pPr>
    </w:p>
    <w:p w:rsidR="004E30FC" w:rsidRPr="004E30FC" w:rsidRDefault="004E30FC" w:rsidP="004E30FC">
      <w:pPr>
        <w:pStyle w:val="msotagline"/>
        <w:widowControl w:val="0"/>
        <w:ind w:left="566" w:hanging="566"/>
        <w:jc w:val="both"/>
        <w:rPr>
          <w:rFonts w:ascii="Arial" w:hAnsi="Arial" w:cs="Arial"/>
          <w:b w:val="0"/>
          <w:color w:val="auto"/>
          <w:sz w:val="20"/>
          <w:szCs w:val="20"/>
        </w:rPr>
      </w:pPr>
      <w:r w:rsidRPr="004E30FC">
        <w:rPr>
          <w:rFonts w:ascii="Arial" w:hAnsi="Arial" w:cs="Arial"/>
          <w:b w:val="0"/>
          <w:color w:val="auto"/>
          <w:sz w:val="20"/>
          <w:szCs w:val="20"/>
        </w:rPr>
        <w:t>Estos documentos  se recibirán hasta el 10 de mayo de 2016 en la oficina del programa,  Para mayor información, comunicarse con  teléfono 5130801 Ext 182 y 184</w:t>
      </w:r>
    </w:p>
    <w:p w:rsidR="004E30FC" w:rsidRPr="004E30FC" w:rsidRDefault="004E30FC" w:rsidP="004E30FC">
      <w:pPr>
        <w:pStyle w:val="msotagline"/>
        <w:widowControl w:val="0"/>
        <w:ind w:left="566" w:hanging="566"/>
        <w:jc w:val="both"/>
        <w:rPr>
          <w:rFonts w:ascii="Arial" w:hAnsi="Arial" w:cs="Arial"/>
          <w:b w:val="0"/>
          <w:color w:val="auto"/>
          <w:sz w:val="20"/>
          <w:szCs w:val="20"/>
        </w:rPr>
      </w:pPr>
    </w:p>
    <w:p w:rsidR="004E30FC" w:rsidRPr="004E30FC" w:rsidRDefault="004E30FC" w:rsidP="004E30FC">
      <w:pPr>
        <w:pStyle w:val="msotagline"/>
        <w:widowControl w:val="0"/>
        <w:ind w:left="566" w:hanging="566"/>
        <w:rPr>
          <w:rFonts w:ascii="Arial" w:hAnsi="Arial" w:cs="Arial"/>
          <w:color w:val="auto"/>
          <w:sz w:val="20"/>
          <w:szCs w:val="20"/>
        </w:rPr>
      </w:pPr>
    </w:p>
    <w:p w:rsidR="004E30FC" w:rsidRPr="004E30FC" w:rsidRDefault="004E30FC" w:rsidP="004E30FC">
      <w:pPr>
        <w:pStyle w:val="msotagline"/>
        <w:widowControl w:val="0"/>
        <w:ind w:left="566" w:hanging="566"/>
        <w:rPr>
          <w:rFonts w:ascii="Arial" w:hAnsi="Arial" w:cs="Arial"/>
          <w:color w:val="auto"/>
          <w:sz w:val="20"/>
          <w:szCs w:val="20"/>
        </w:rPr>
      </w:pPr>
      <w:r w:rsidRPr="004E30FC">
        <w:rPr>
          <w:rFonts w:ascii="Arial" w:hAnsi="Arial" w:cs="Arial"/>
          <w:color w:val="auto"/>
          <w:sz w:val="20"/>
          <w:szCs w:val="20"/>
        </w:rPr>
        <w:lastRenderedPageBreak/>
        <w:t>ELABORO: CONSUELO BRITTON</w:t>
      </w:r>
    </w:p>
    <w:p w:rsidR="004E30FC" w:rsidRPr="004E30FC" w:rsidRDefault="004E30FC" w:rsidP="004E30FC">
      <w:pPr>
        <w:pStyle w:val="msotagline"/>
        <w:widowControl w:val="0"/>
        <w:ind w:left="566" w:hanging="566"/>
        <w:jc w:val="both"/>
        <w:rPr>
          <w:rFonts w:ascii="Arial" w:hAnsi="Arial" w:cs="Arial"/>
          <w:color w:val="auto"/>
          <w:sz w:val="20"/>
          <w:szCs w:val="20"/>
        </w:rPr>
      </w:pPr>
      <w:r w:rsidRPr="004E30FC">
        <w:rPr>
          <w:rFonts w:ascii="Arial" w:hAnsi="Arial" w:cs="Arial"/>
          <w:color w:val="auto"/>
          <w:sz w:val="20"/>
          <w:szCs w:val="20"/>
        </w:rPr>
        <w:t xml:space="preserve">                  ENLACE PROGRAMA FAMILIAS EN ACCION</w:t>
      </w:r>
    </w:p>
    <w:p w:rsidR="00837B53" w:rsidRPr="004E30FC" w:rsidRDefault="00837B53" w:rsidP="00837B53">
      <w:pPr>
        <w:pStyle w:val="msotagline"/>
        <w:widowControl w:val="0"/>
        <w:ind w:left="566" w:hanging="566"/>
        <w:jc w:val="center"/>
        <w:rPr>
          <w:rFonts w:ascii="Arial" w:hAnsi="Arial" w:cs="Arial"/>
          <w:color w:val="auto"/>
          <w:sz w:val="20"/>
          <w:szCs w:val="20"/>
        </w:rPr>
      </w:pPr>
    </w:p>
    <w:sectPr w:rsidR="00837B53" w:rsidRPr="004E30FC" w:rsidSect="00CC5265">
      <w:headerReference w:type="default" r:id="rId7"/>
      <w:footerReference w:type="default" r:id="rId8"/>
      <w:pgSz w:w="12240" w:h="15840" w:code="1"/>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9D2" w:rsidRDefault="00AD69D2" w:rsidP="00125AB5">
      <w:r>
        <w:separator/>
      </w:r>
    </w:p>
  </w:endnote>
  <w:endnote w:type="continuationSeparator" w:id="0">
    <w:p w:rsidR="00AD69D2" w:rsidRDefault="00AD69D2" w:rsidP="0012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B5" w:rsidRDefault="00125AB5" w:rsidP="00125AB5">
    <w:pPr>
      <w:pStyle w:val="Piedepgina"/>
      <w:ind w:right="-1"/>
      <w:jc w:val="center"/>
      <w:rPr>
        <w:sz w:val="20"/>
      </w:rPr>
    </w:pPr>
  </w:p>
  <w:p w:rsidR="00125AB5" w:rsidRDefault="00125AB5" w:rsidP="00125AB5">
    <w:pPr>
      <w:pStyle w:val="Piedepgina"/>
      <w:ind w:right="-1"/>
      <w:jc w:val="center"/>
      <w:rPr>
        <w:sz w:val="16"/>
        <w:szCs w:val="16"/>
      </w:rPr>
    </w:pPr>
    <w:r>
      <w:rPr>
        <w:sz w:val="16"/>
        <w:szCs w:val="16"/>
      </w:rPr>
      <w:t xml:space="preserve">Av. Francisco </w:t>
    </w:r>
    <w:proofErr w:type="spellStart"/>
    <w:r>
      <w:rPr>
        <w:sz w:val="16"/>
        <w:szCs w:val="16"/>
      </w:rPr>
      <w:t>Newball</w:t>
    </w:r>
    <w:proofErr w:type="spellEnd"/>
    <w:r>
      <w:rPr>
        <w:sz w:val="16"/>
        <w:szCs w:val="16"/>
      </w:rPr>
      <w:t>,  Edificio CORAL PALACE</w:t>
    </w:r>
  </w:p>
  <w:p w:rsidR="00125AB5" w:rsidRDefault="00125AB5" w:rsidP="00125AB5">
    <w:pPr>
      <w:pStyle w:val="Piedepgina"/>
      <w:ind w:right="-1"/>
      <w:jc w:val="center"/>
      <w:rPr>
        <w:sz w:val="16"/>
        <w:szCs w:val="16"/>
        <w:lang w:val="en-GB"/>
      </w:rPr>
    </w:pPr>
    <w:r>
      <w:rPr>
        <w:sz w:val="16"/>
        <w:szCs w:val="16"/>
        <w:lang w:val="en-GB"/>
      </w:rPr>
      <w:t>Tel: (8</w:t>
    </w:r>
    <w:proofErr w:type="gramStart"/>
    <w:r>
      <w:rPr>
        <w:sz w:val="16"/>
        <w:szCs w:val="16"/>
        <w:lang w:val="en-GB"/>
      </w:rPr>
      <w:t>)  51</w:t>
    </w:r>
    <w:proofErr w:type="gramEnd"/>
    <w:r>
      <w:rPr>
        <w:sz w:val="16"/>
        <w:szCs w:val="16"/>
        <w:lang w:val="en-GB"/>
      </w:rPr>
      <w:t xml:space="preserve"> 30801 Ext 182</w:t>
    </w:r>
  </w:p>
  <w:p w:rsidR="00125AB5" w:rsidRDefault="00125AB5" w:rsidP="00125AB5">
    <w:pPr>
      <w:pStyle w:val="Piedepgina"/>
      <w:ind w:right="-1"/>
      <w:jc w:val="center"/>
      <w:rPr>
        <w:sz w:val="16"/>
        <w:szCs w:val="16"/>
        <w:lang w:val="en-US"/>
      </w:rPr>
    </w:pPr>
    <w:r>
      <w:rPr>
        <w:sz w:val="16"/>
        <w:szCs w:val="16"/>
        <w:lang w:val="en-US"/>
      </w:rPr>
      <w:t>Email: 88sanandres@gmail.com</w:t>
    </w:r>
  </w:p>
  <w:p w:rsidR="00125AB5" w:rsidRDefault="00125AB5" w:rsidP="00125AB5">
    <w:pPr>
      <w:pStyle w:val="Piedepgina"/>
      <w:ind w:right="-1"/>
      <w:jc w:val="center"/>
      <w:rPr>
        <w:sz w:val="16"/>
        <w:szCs w:val="16"/>
      </w:rPr>
    </w:pPr>
    <w:r>
      <w:rPr>
        <w:sz w:val="16"/>
        <w:szCs w:val="16"/>
      </w:rPr>
      <w:t>San Andrés, Colombia</w:t>
    </w:r>
  </w:p>
  <w:p w:rsidR="00125AB5" w:rsidRDefault="00125AB5" w:rsidP="00125AB5">
    <w:pPr>
      <w:pStyle w:val="Piedepgina"/>
    </w:pPr>
  </w:p>
  <w:p w:rsidR="00125AB5" w:rsidRDefault="00125AB5" w:rsidP="00125AB5">
    <w:pPr>
      <w:pStyle w:val="Piedepgina"/>
      <w:jc w:val="center"/>
      <w:rPr>
        <w:i/>
      </w:rPr>
    </w:pPr>
  </w:p>
  <w:p w:rsidR="00125AB5" w:rsidRDefault="00125AB5" w:rsidP="00125AB5">
    <w:pPr>
      <w:rPr>
        <w:sz w:val="16"/>
        <w:szCs w:val="16"/>
      </w:rPr>
    </w:pPr>
    <w:r>
      <w:rPr>
        <w:sz w:val="16"/>
        <w:szCs w:val="16"/>
      </w:rPr>
      <w:t>1700-63.08 – V</w:t>
    </w:r>
    <w:proofErr w:type="gramStart"/>
    <w:r>
      <w:rPr>
        <w:sz w:val="16"/>
        <w:szCs w:val="16"/>
      </w:rPr>
      <w:t>:02</w:t>
    </w:r>
    <w:proofErr w:type="gramEnd"/>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Pág</w:t>
    </w:r>
    <w:proofErr w:type="spellEnd"/>
    <w:r>
      <w:rPr>
        <w:sz w:val="16"/>
        <w:szCs w:val="16"/>
      </w:rPr>
      <w:t xml:space="preserve"> </w:t>
    </w:r>
    <w:r w:rsidR="00E45696">
      <w:rPr>
        <w:sz w:val="16"/>
        <w:szCs w:val="16"/>
      </w:rPr>
      <w:fldChar w:fldCharType="begin"/>
    </w:r>
    <w:r>
      <w:rPr>
        <w:sz w:val="16"/>
        <w:szCs w:val="16"/>
      </w:rPr>
      <w:instrText xml:space="preserve"> PAGE </w:instrText>
    </w:r>
    <w:r w:rsidR="00E45696">
      <w:rPr>
        <w:sz w:val="16"/>
        <w:szCs w:val="16"/>
      </w:rPr>
      <w:fldChar w:fldCharType="separate"/>
    </w:r>
    <w:r w:rsidR="00834A50">
      <w:rPr>
        <w:noProof/>
        <w:sz w:val="16"/>
        <w:szCs w:val="16"/>
      </w:rPr>
      <w:t>2</w:t>
    </w:r>
    <w:r w:rsidR="00E45696">
      <w:rPr>
        <w:sz w:val="16"/>
        <w:szCs w:val="16"/>
      </w:rPr>
      <w:fldChar w:fldCharType="end"/>
    </w:r>
    <w:r w:rsidR="005209B0">
      <w:rPr>
        <w:sz w:val="16"/>
        <w:szCs w:val="16"/>
      </w:rPr>
      <w:t xml:space="preserve"> de 1</w:t>
    </w:r>
  </w:p>
  <w:p w:rsidR="00125AB5" w:rsidRDefault="00125AB5">
    <w:pPr>
      <w:pStyle w:val="Piedepgina"/>
    </w:pPr>
  </w:p>
  <w:p w:rsidR="00125AB5" w:rsidRDefault="00125A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9D2" w:rsidRDefault="00AD69D2" w:rsidP="00125AB5">
      <w:r>
        <w:separator/>
      </w:r>
    </w:p>
  </w:footnote>
  <w:footnote w:type="continuationSeparator" w:id="0">
    <w:p w:rsidR="00AD69D2" w:rsidRDefault="00AD69D2" w:rsidP="00125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B5" w:rsidRDefault="00125AB5" w:rsidP="00125AB5">
    <w:pPr>
      <w:pStyle w:val="Encabezado"/>
      <w:jc w:val="center"/>
      <w:rPr>
        <w:rFonts w:ascii="Tahoma" w:hAnsi="Tahoma" w:cs="Tahoma"/>
        <w:b/>
        <w:sz w:val="18"/>
        <w:szCs w:val="18"/>
      </w:rPr>
    </w:pPr>
    <w:r w:rsidRPr="00125AB5">
      <w:rPr>
        <w:noProof/>
        <w:lang w:val="es-CO" w:eastAsia="es-CO"/>
      </w:rPr>
      <w:drawing>
        <wp:inline distT="0" distB="0" distL="0" distR="0">
          <wp:extent cx="626745" cy="542925"/>
          <wp:effectExtent l="19050" t="0" r="1905" b="0"/>
          <wp:docPr id="4" name="Imagen 4"/>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26745" cy="542925"/>
                  </a:xfrm>
                  <a:prstGeom prst="rect">
                    <a:avLst/>
                  </a:prstGeom>
                  <a:noFill/>
                  <a:ln w="9525">
                    <a:noFill/>
                    <a:miter lim="800000"/>
                    <a:headEnd/>
                    <a:tailEnd/>
                  </a:ln>
                </pic:spPr>
              </pic:pic>
            </a:graphicData>
          </a:graphic>
        </wp:inline>
      </w:drawing>
    </w:r>
  </w:p>
  <w:p w:rsidR="00125AB5" w:rsidRDefault="00125AB5" w:rsidP="00125AB5">
    <w:pPr>
      <w:pStyle w:val="Encabezado"/>
      <w:jc w:val="center"/>
      <w:rPr>
        <w:rFonts w:ascii="Tahoma" w:hAnsi="Tahoma" w:cs="Tahoma"/>
        <w:b/>
        <w:sz w:val="18"/>
        <w:szCs w:val="18"/>
      </w:rPr>
    </w:pPr>
  </w:p>
  <w:p w:rsidR="00125AB5" w:rsidRDefault="00125AB5" w:rsidP="00125AB5">
    <w:pPr>
      <w:pStyle w:val="Encabezado"/>
      <w:jc w:val="center"/>
      <w:rPr>
        <w:rFonts w:ascii="Tahoma" w:hAnsi="Tahoma" w:cs="Tahoma"/>
        <w:b/>
        <w:sz w:val="18"/>
        <w:szCs w:val="18"/>
      </w:rPr>
    </w:pPr>
    <w:r>
      <w:rPr>
        <w:rFonts w:ascii="Tahoma" w:hAnsi="Tahoma" w:cs="Tahoma"/>
        <w:b/>
        <w:sz w:val="18"/>
        <w:szCs w:val="18"/>
      </w:rPr>
      <w:t>GOBERNACIÓN</w:t>
    </w:r>
  </w:p>
  <w:p w:rsidR="00125AB5" w:rsidRDefault="00125AB5" w:rsidP="00125AB5">
    <w:pPr>
      <w:pStyle w:val="Encabezado"/>
      <w:jc w:val="center"/>
      <w:rPr>
        <w:rFonts w:ascii="Tahoma" w:hAnsi="Tahoma" w:cs="Tahoma"/>
        <w:sz w:val="18"/>
        <w:szCs w:val="18"/>
      </w:rPr>
    </w:pPr>
    <w:r>
      <w:rPr>
        <w:rFonts w:ascii="Tahoma" w:hAnsi="Tahoma" w:cs="Tahoma"/>
        <w:sz w:val="18"/>
        <w:szCs w:val="18"/>
      </w:rPr>
      <w:t>Departamento Archipiélago de San Andrés,</w:t>
    </w:r>
  </w:p>
  <w:p w:rsidR="00125AB5" w:rsidRDefault="00125AB5" w:rsidP="00125AB5">
    <w:pPr>
      <w:pStyle w:val="Encabezado"/>
      <w:jc w:val="center"/>
      <w:rPr>
        <w:rFonts w:ascii="Tahoma" w:hAnsi="Tahoma" w:cs="Tahoma"/>
        <w:noProof/>
        <w:sz w:val="18"/>
        <w:szCs w:val="18"/>
      </w:rPr>
    </w:pPr>
    <w:r>
      <w:rPr>
        <w:rFonts w:ascii="Tahoma" w:hAnsi="Tahoma" w:cs="Tahoma"/>
        <w:sz w:val="18"/>
        <w:szCs w:val="18"/>
      </w:rPr>
      <w:t>Providencia y Santa Catalina</w:t>
    </w:r>
  </w:p>
  <w:p w:rsidR="00125AB5" w:rsidRDefault="00125AB5" w:rsidP="00125AB5">
    <w:pPr>
      <w:jc w:val="center"/>
      <w:rPr>
        <w:rFonts w:ascii="French Script MT" w:hAnsi="French Script MT" w:cs="Tahoma"/>
        <w:noProof/>
        <w:sz w:val="28"/>
        <w:szCs w:val="28"/>
      </w:rPr>
    </w:pPr>
    <w:r>
      <w:rPr>
        <w:rFonts w:ascii="French Script MT" w:hAnsi="French Script MT" w:cs="Tahoma"/>
        <w:noProof/>
        <w:sz w:val="28"/>
        <w:szCs w:val="28"/>
      </w:rPr>
      <w:t>Reserva de Biosfera Seaflower</w:t>
    </w:r>
  </w:p>
  <w:p w:rsidR="00125AB5" w:rsidRDefault="00125AB5" w:rsidP="00125AB5">
    <w:pPr>
      <w:pStyle w:val="Encabezado"/>
      <w:jc w:val="center"/>
    </w:pPr>
    <w:proofErr w:type="spellStart"/>
    <w:r>
      <w:rPr>
        <w:rFonts w:ascii="Bookman Old Style" w:hAnsi="Bookman Old Style"/>
        <w:i/>
        <w:sz w:val="18"/>
        <w:szCs w:val="18"/>
      </w:rPr>
      <w:t>Nit</w:t>
    </w:r>
    <w:proofErr w:type="spellEnd"/>
    <w:r>
      <w:rPr>
        <w:rFonts w:ascii="Bookman Old Style" w:hAnsi="Bookman Old Style"/>
        <w:i/>
        <w:sz w:val="18"/>
        <w:szCs w:val="18"/>
      </w:rPr>
      <w:t>: 892.400.038-2</w:t>
    </w:r>
  </w:p>
  <w:p w:rsidR="00125AB5" w:rsidRDefault="00125A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8BD"/>
    <w:multiLevelType w:val="hybridMultilevel"/>
    <w:tmpl w:val="6A605420"/>
    <w:lvl w:ilvl="0" w:tplc="240A0001">
      <w:start w:val="1"/>
      <w:numFmt w:val="bullet"/>
      <w:lvlText w:val=""/>
      <w:lvlJc w:val="left"/>
      <w:pPr>
        <w:ind w:left="781" w:hanging="360"/>
      </w:pPr>
      <w:rPr>
        <w:rFonts w:ascii="Symbol" w:hAnsi="Symbol" w:hint="default"/>
      </w:rPr>
    </w:lvl>
    <w:lvl w:ilvl="1" w:tplc="240A0003" w:tentative="1">
      <w:start w:val="1"/>
      <w:numFmt w:val="bullet"/>
      <w:lvlText w:val="o"/>
      <w:lvlJc w:val="left"/>
      <w:pPr>
        <w:ind w:left="1501" w:hanging="360"/>
      </w:pPr>
      <w:rPr>
        <w:rFonts w:ascii="Courier New" w:hAnsi="Courier New" w:cs="Courier New" w:hint="default"/>
      </w:rPr>
    </w:lvl>
    <w:lvl w:ilvl="2" w:tplc="240A0005" w:tentative="1">
      <w:start w:val="1"/>
      <w:numFmt w:val="bullet"/>
      <w:lvlText w:val=""/>
      <w:lvlJc w:val="left"/>
      <w:pPr>
        <w:ind w:left="2221" w:hanging="360"/>
      </w:pPr>
      <w:rPr>
        <w:rFonts w:ascii="Wingdings" w:hAnsi="Wingdings" w:hint="default"/>
      </w:rPr>
    </w:lvl>
    <w:lvl w:ilvl="3" w:tplc="240A0001" w:tentative="1">
      <w:start w:val="1"/>
      <w:numFmt w:val="bullet"/>
      <w:lvlText w:val=""/>
      <w:lvlJc w:val="left"/>
      <w:pPr>
        <w:ind w:left="2941" w:hanging="360"/>
      </w:pPr>
      <w:rPr>
        <w:rFonts w:ascii="Symbol" w:hAnsi="Symbol" w:hint="default"/>
      </w:rPr>
    </w:lvl>
    <w:lvl w:ilvl="4" w:tplc="240A0003" w:tentative="1">
      <w:start w:val="1"/>
      <w:numFmt w:val="bullet"/>
      <w:lvlText w:val="o"/>
      <w:lvlJc w:val="left"/>
      <w:pPr>
        <w:ind w:left="3661" w:hanging="360"/>
      </w:pPr>
      <w:rPr>
        <w:rFonts w:ascii="Courier New" w:hAnsi="Courier New" w:cs="Courier New" w:hint="default"/>
      </w:rPr>
    </w:lvl>
    <w:lvl w:ilvl="5" w:tplc="240A0005" w:tentative="1">
      <w:start w:val="1"/>
      <w:numFmt w:val="bullet"/>
      <w:lvlText w:val=""/>
      <w:lvlJc w:val="left"/>
      <w:pPr>
        <w:ind w:left="4381" w:hanging="360"/>
      </w:pPr>
      <w:rPr>
        <w:rFonts w:ascii="Wingdings" w:hAnsi="Wingdings" w:hint="default"/>
      </w:rPr>
    </w:lvl>
    <w:lvl w:ilvl="6" w:tplc="240A0001" w:tentative="1">
      <w:start w:val="1"/>
      <w:numFmt w:val="bullet"/>
      <w:lvlText w:val=""/>
      <w:lvlJc w:val="left"/>
      <w:pPr>
        <w:ind w:left="5101" w:hanging="360"/>
      </w:pPr>
      <w:rPr>
        <w:rFonts w:ascii="Symbol" w:hAnsi="Symbol" w:hint="default"/>
      </w:rPr>
    </w:lvl>
    <w:lvl w:ilvl="7" w:tplc="240A0003" w:tentative="1">
      <w:start w:val="1"/>
      <w:numFmt w:val="bullet"/>
      <w:lvlText w:val="o"/>
      <w:lvlJc w:val="left"/>
      <w:pPr>
        <w:ind w:left="5821" w:hanging="360"/>
      </w:pPr>
      <w:rPr>
        <w:rFonts w:ascii="Courier New" w:hAnsi="Courier New" w:cs="Courier New" w:hint="default"/>
      </w:rPr>
    </w:lvl>
    <w:lvl w:ilvl="8" w:tplc="240A0005" w:tentative="1">
      <w:start w:val="1"/>
      <w:numFmt w:val="bullet"/>
      <w:lvlText w:val=""/>
      <w:lvlJc w:val="left"/>
      <w:pPr>
        <w:ind w:left="6541" w:hanging="360"/>
      </w:pPr>
      <w:rPr>
        <w:rFonts w:ascii="Wingdings" w:hAnsi="Wingdings" w:hint="default"/>
      </w:rPr>
    </w:lvl>
  </w:abstractNum>
  <w:abstractNum w:abstractNumId="1">
    <w:nsid w:val="0BC93CD0"/>
    <w:multiLevelType w:val="hybridMultilevel"/>
    <w:tmpl w:val="C708FEC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nsid w:val="20406DCC"/>
    <w:multiLevelType w:val="hybridMultilevel"/>
    <w:tmpl w:val="F716BD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E977A6"/>
    <w:multiLevelType w:val="hybridMultilevel"/>
    <w:tmpl w:val="315ACD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8270AE6"/>
    <w:multiLevelType w:val="hybridMultilevel"/>
    <w:tmpl w:val="BA7E0ADA"/>
    <w:lvl w:ilvl="0" w:tplc="F1AC0ED8">
      <w:start w:val="1"/>
      <w:numFmt w:val="bullet"/>
      <w:lvlText w:val=""/>
      <w:lvlJc w:val="left"/>
      <w:pPr>
        <w:tabs>
          <w:tab w:val="num" w:pos="720"/>
        </w:tabs>
        <w:ind w:left="720" w:hanging="360"/>
      </w:pPr>
      <w:rPr>
        <w:rFonts w:ascii="Webdings" w:hAnsi="Webdings" w:hint="default"/>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A996155"/>
    <w:multiLevelType w:val="hybridMultilevel"/>
    <w:tmpl w:val="3F0AB3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C64457"/>
    <w:multiLevelType w:val="hybridMultilevel"/>
    <w:tmpl w:val="F81A901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341410D6"/>
    <w:multiLevelType w:val="hybridMultilevel"/>
    <w:tmpl w:val="0E6EFD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70376A9"/>
    <w:multiLevelType w:val="hybridMultilevel"/>
    <w:tmpl w:val="EC0E8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A4C0898"/>
    <w:multiLevelType w:val="hybridMultilevel"/>
    <w:tmpl w:val="A1909B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4BE842C3"/>
    <w:multiLevelType w:val="multilevel"/>
    <w:tmpl w:val="F348B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384242"/>
    <w:multiLevelType w:val="hybridMultilevel"/>
    <w:tmpl w:val="3E9E9F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4CC5695"/>
    <w:multiLevelType w:val="hybridMultilevel"/>
    <w:tmpl w:val="970AD0F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7A14744"/>
    <w:multiLevelType w:val="hybridMultilevel"/>
    <w:tmpl w:val="6A0236C6"/>
    <w:lvl w:ilvl="0" w:tplc="0C0A000F">
      <w:start w:val="1"/>
      <w:numFmt w:val="decimal"/>
      <w:lvlText w:val="%1."/>
      <w:lvlJc w:val="left"/>
      <w:pPr>
        <w:ind w:left="770" w:hanging="360"/>
      </w:pPr>
      <w:rPr>
        <w:rFonts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4">
    <w:nsid w:val="73E56B07"/>
    <w:multiLevelType w:val="hybridMultilevel"/>
    <w:tmpl w:val="832CA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46E7FF8"/>
    <w:multiLevelType w:val="hybridMultilevel"/>
    <w:tmpl w:val="5C744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BBA5B0D"/>
    <w:multiLevelType w:val="hybridMultilevel"/>
    <w:tmpl w:val="F99C67F8"/>
    <w:lvl w:ilvl="0" w:tplc="80107CE4">
      <w:start w:val="1"/>
      <w:numFmt w:val="decimal"/>
      <w:lvlText w:val="%1."/>
      <w:lvlJc w:val="left"/>
      <w:pPr>
        <w:tabs>
          <w:tab w:val="num" w:pos="360"/>
        </w:tabs>
        <w:ind w:left="360" w:hanging="360"/>
      </w:pPr>
      <w:rPr>
        <w:rFonts w:hint="default"/>
      </w:rPr>
    </w:lvl>
    <w:lvl w:ilvl="1" w:tplc="20084150">
      <w:start w:val="2"/>
      <w:numFmt w:val="bullet"/>
      <w:lvlText w:val=""/>
      <w:lvlJc w:val="left"/>
      <w:pPr>
        <w:tabs>
          <w:tab w:val="num" w:pos="1170"/>
        </w:tabs>
        <w:ind w:left="1170" w:hanging="450"/>
      </w:pPr>
      <w:rPr>
        <w:rFonts w:ascii="Wingdings 2" w:eastAsia="Times New Roman" w:hAnsi="Wingdings 2"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7DB97456"/>
    <w:multiLevelType w:val="hybridMultilevel"/>
    <w:tmpl w:val="9E606C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7"/>
  </w:num>
  <w:num w:numId="3">
    <w:abstractNumId w:val="13"/>
  </w:num>
  <w:num w:numId="4">
    <w:abstractNumId w:val="5"/>
  </w:num>
  <w:num w:numId="5">
    <w:abstractNumId w:val="16"/>
  </w:num>
  <w:num w:numId="6">
    <w:abstractNumId w:val="4"/>
  </w:num>
  <w:num w:numId="7">
    <w:abstractNumId w:val="12"/>
  </w:num>
  <w:num w:numId="8">
    <w:abstractNumId w:val="6"/>
  </w:num>
  <w:num w:numId="9">
    <w:abstractNumId w:val="11"/>
  </w:num>
  <w:num w:numId="10">
    <w:abstractNumId w:val="1"/>
  </w:num>
  <w:num w:numId="11">
    <w:abstractNumId w:val="8"/>
  </w:num>
  <w:num w:numId="12">
    <w:abstractNumId w:val="9"/>
  </w:num>
  <w:num w:numId="13">
    <w:abstractNumId w:val="3"/>
  </w:num>
  <w:num w:numId="14">
    <w:abstractNumId w:val="15"/>
  </w:num>
  <w:num w:numId="15">
    <w:abstractNumId w:val="14"/>
  </w:num>
  <w:num w:numId="16">
    <w:abstractNumId w:val="9"/>
  </w:num>
  <w:num w:numId="17">
    <w:abstractNumId w:val="3"/>
  </w:num>
  <w:num w:numId="18">
    <w:abstractNumId w:val="7"/>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47"/>
    <w:rsid w:val="00003304"/>
    <w:rsid w:val="00010B0E"/>
    <w:rsid w:val="0001279F"/>
    <w:rsid w:val="00033C30"/>
    <w:rsid w:val="00033E48"/>
    <w:rsid w:val="00057124"/>
    <w:rsid w:val="00080C58"/>
    <w:rsid w:val="00081B14"/>
    <w:rsid w:val="000831A3"/>
    <w:rsid w:val="000A2AF0"/>
    <w:rsid w:val="000C51C9"/>
    <w:rsid w:val="000E3FDC"/>
    <w:rsid w:val="000E5961"/>
    <w:rsid w:val="00114BED"/>
    <w:rsid w:val="00124603"/>
    <w:rsid w:val="00125AB5"/>
    <w:rsid w:val="00141EE5"/>
    <w:rsid w:val="00156E5C"/>
    <w:rsid w:val="00161640"/>
    <w:rsid w:val="00172588"/>
    <w:rsid w:val="00181CB4"/>
    <w:rsid w:val="0018774B"/>
    <w:rsid w:val="001C7400"/>
    <w:rsid w:val="001C7487"/>
    <w:rsid w:val="001D0C4D"/>
    <w:rsid w:val="001F4A06"/>
    <w:rsid w:val="002001F2"/>
    <w:rsid w:val="00231CD7"/>
    <w:rsid w:val="00265569"/>
    <w:rsid w:val="002713D7"/>
    <w:rsid w:val="00295DC9"/>
    <w:rsid w:val="002A7A11"/>
    <w:rsid w:val="002B593F"/>
    <w:rsid w:val="002D27DA"/>
    <w:rsid w:val="002D5011"/>
    <w:rsid w:val="002D7387"/>
    <w:rsid w:val="002F6EC5"/>
    <w:rsid w:val="00306249"/>
    <w:rsid w:val="0031205B"/>
    <w:rsid w:val="003156C3"/>
    <w:rsid w:val="00337A5E"/>
    <w:rsid w:val="00341D23"/>
    <w:rsid w:val="00343ADD"/>
    <w:rsid w:val="003756CB"/>
    <w:rsid w:val="00396BFF"/>
    <w:rsid w:val="003A472B"/>
    <w:rsid w:val="003A5819"/>
    <w:rsid w:val="003B0234"/>
    <w:rsid w:val="003B4480"/>
    <w:rsid w:val="003F14C8"/>
    <w:rsid w:val="00447AF6"/>
    <w:rsid w:val="00460BC9"/>
    <w:rsid w:val="00482AFC"/>
    <w:rsid w:val="004B5532"/>
    <w:rsid w:val="004B5B89"/>
    <w:rsid w:val="004C3C19"/>
    <w:rsid w:val="004C6E28"/>
    <w:rsid w:val="004D0983"/>
    <w:rsid w:val="004D284C"/>
    <w:rsid w:val="004D48AE"/>
    <w:rsid w:val="004E2059"/>
    <w:rsid w:val="004E30FC"/>
    <w:rsid w:val="004F4861"/>
    <w:rsid w:val="004F4903"/>
    <w:rsid w:val="005209B0"/>
    <w:rsid w:val="0053785A"/>
    <w:rsid w:val="00537BCB"/>
    <w:rsid w:val="0055457C"/>
    <w:rsid w:val="005603D5"/>
    <w:rsid w:val="00560916"/>
    <w:rsid w:val="005A17E6"/>
    <w:rsid w:val="005A6678"/>
    <w:rsid w:val="005C3A2D"/>
    <w:rsid w:val="005C5471"/>
    <w:rsid w:val="005D3CF8"/>
    <w:rsid w:val="00626964"/>
    <w:rsid w:val="00634B89"/>
    <w:rsid w:val="006639EC"/>
    <w:rsid w:val="006776CB"/>
    <w:rsid w:val="00695C9F"/>
    <w:rsid w:val="006A7090"/>
    <w:rsid w:val="006B1DE7"/>
    <w:rsid w:val="006B7C29"/>
    <w:rsid w:val="006D57C3"/>
    <w:rsid w:val="006D7051"/>
    <w:rsid w:val="006F09E0"/>
    <w:rsid w:val="00704FE4"/>
    <w:rsid w:val="007140A9"/>
    <w:rsid w:val="00725789"/>
    <w:rsid w:val="007322F8"/>
    <w:rsid w:val="00744EF0"/>
    <w:rsid w:val="00790EA6"/>
    <w:rsid w:val="00793708"/>
    <w:rsid w:val="007A1189"/>
    <w:rsid w:val="007B27DD"/>
    <w:rsid w:val="00803C61"/>
    <w:rsid w:val="00807ED1"/>
    <w:rsid w:val="00810381"/>
    <w:rsid w:val="00825638"/>
    <w:rsid w:val="00826D4E"/>
    <w:rsid w:val="00830B4A"/>
    <w:rsid w:val="00830CCB"/>
    <w:rsid w:val="00834A50"/>
    <w:rsid w:val="00837B53"/>
    <w:rsid w:val="00870C1C"/>
    <w:rsid w:val="00871954"/>
    <w:rsid w:val="00871CB2"/>
    <w:rsid w:val="0087428D"/>
    <w:rsid w:val="008B79F0"/>
    <w:rsid w:val="008E0D46"/>
    <w:rsid w:val="008F1542"/>
    <w:rsid w:val="008F5348"/>
    <w:rsid w:val="008F5681"/>
    <w:rsid w:val="00902306"/>
    <w:rsid w:val="009112FC"/>
    <w:rsid w:val="00915D8F"/>
    <w:rsid w:val="00921D04"/>
    <w:rsid w:val="00926739"/>
    <w:rsid w:val="009311E3"/>
    <w:rsid w:val="00935D02"/>
    <w:rsid w:val="00944CB7"/>
    <w:rsid w:val="00945948"/>
    <w:rsid w:val="00961A59"/>
    <w:rsid w:val="00963666"/>
    <w:rsid w:val="00965602"/>
    <w:rsid w:val="00973821"/>
    <w:rsid w:val="009765D8"/>
    <w:rsid w:val="00996D8D"/>
    <w:rsid w:val="009B2241"/>
    <w:rsid w:val="009D72D5"/>
    <w:rsid w:val="009E0E43"/>
    <w:rsid w:val="009E4013"/>
    <w:rsid w:val="009E439E"/>
    <w:rsid w:val="009E58E4"/>
    <w:rsid w:val="009F653A"/>
    <w:rsid w:val="00A31598"/>
    <w:rsid w:val="00A36268"/>
    <w:rsid w:val="00A61670"/>
    <w:rsid w:val="00A62215"/>
    <w:rsid w:val="00A6412D"/>
    <w:rsid w:val="00A67F77"/>
    <w:rsid w:val="00A908AA"/>
    <w:rsid w:val="00A9602E"/>
    <w:rsid w:val="00AC06F2"/>
    <w:rsid w:val="00AC52B5"/>
    <w:rsid w:val="00AD69D2"/>
    <w:rsid w:val="00AF20FB"/>
    <w:rsid w:val="00B01CFE"/>
    <w:rsid w:val="00B02A47"/>
    <w:rsid w:val="00B51AF9"/>
    <w:rsid w:val="00B536B2"/>
    <w:rsid w:val="00B54E42"/>
    <w:rsid w:val="00B73834"/>
    <w:rsid w:val="00BA7A0B"/>
    <w:rsid w:val="00C01F67"/>
    <w:rsid w:val="00C1723B"/>
    <w:rsid w:val="00C22850"/>
    <w:rsid w:val="00C263A9"/>
    <w:rsid w:val="00C303DF"/>
    <w:rsid w:val="00C4749D"/>
    <w:rsid w:val="00C75A46"/>
    <w:rsid w:val="00C75AE5"/>
    <w:rsid w:val="00C76629"/>
    <w:rsid w:val="00C80547"/>
    <w:rsid w:val="00C80C05"/>
    <w:rsid w:val="00C845BD"/>
    <w:rsid w:val="00CA46FD"/>
    <w:rsid w:val="00CA4A49"/>
    <w:rsid w:val="00CB2FCC"/>
    <w:rsid w:val="00CC1CDA"/>
    <w:rsid w:val="00CC5265"/>
    <w:rsid w:val="00CE3AD5"/>
    <w:rsid w:val="00CF1498"/>
    <w:rsid w:val="00D063C8"/>
    <w:rsid w:val="00D10E09"/>
    <w:rsid w:val="00D33E67"/>
    <w:rsid w:val="00D37C9B"/>
    <w:rsid w:val="00D41517"/>
    <w:rsid w:val="00D50D2B"/>
    <w:rsid w:val="00D6679D"/>
    <w:rsid w:val="00D671A4"/>
    <w:rsid w:val="00D748D3"/>
    <w:rsid w:val="00DA68BF"/>
    <w:rsid w:val="00DB0965"/>
    <w:rsid w:val="00DC224B"/>
    <w:rsid w:val="00DD2B81"/>
    <w:rsid w:val="00DE53C7"/>
    <w:rsid w:val="00DF096E"/>
    <w:rsid w:val="00E03E5C"/>
    <w:rsid w:val="00E214BF"/>
    <w:rsid w:val="00E21C93"/>
    <w:rsid w:val="00E258B2"/>
    <w:rsid w:val="00E25A12"/>
    <w:rsid w:val="00E34F1D"/>
    <w:rsid w:val="00E45696"/>
    <w:rsid w:val="00E70340"/>
    <w:rsid w:val="00E74FD0"/>
    <w:rsid w:val="00E7508E"/>
    <w:rsid w:val="00E96E94"/>
    <w:rsid w:val="00EA1EBA"/>
    <w:rsid w:val="00EB274A"/>
    <w:rsid w:val="00EB4D1C"/>
    <w:rsid w:val="00EC6C09"/>
    <w:rsid w:val="00ED53A3"/>
    <w:rsid w:val="00F0505A"/>
    <w:rsid w:val="00F23A97"/>
    <w:rsid w:val="00F278D5"/>
    <w:rsid w:val="00F43BD1"/>
    <w:rsid w:val="00F53A46"/>
    <w:rsid w:val="00F579BF"/>
    <w:rsid w:val="00F6160C"/>
    <w:rsid w:val="00F63322"/>
    <w:rsid w:val="00F647CF"/>
    <w:rsid w:val="00F76471"/>
    <w:rsid w:val="00F80AB7"/>
    <w:rsid w:val="00F85DC9"/>
    <w:rsid w:val="00F91BE5"/>
    <w:rsid w:val="00FB275A"/>
    <w:rsid w:val="00FD4E28"/>
    <w:rsid w:val="00FD6E08"/>
    <w:rsid w:val="00FE52BB"/>
    <w:rsid w:val="00FF2F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9CB53-9859-4C00-9A93-718ED895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E3"/>
    <w:pPr>
      <w:spacing w:after="0" w:line="240" w:lineRule="auto"/>
      <w:jc w:val="both"/>
    </w:pPr>
    <w:rPr>
      <w:rFonts w:ascii="Arial" w:eastAsia="Times New Roman" w:hAnsi="Arial"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02A47"/>
  </w:style>
  <w:style w:type="character" w:styleId="Hipervnculo">
    <w:name w:val="Hyperlink"/>
    <w:basedOn w:val="Fuentedeprrafopredeter"/>
    <w:uiPriority w:val="99"/>
    <w:unhideWhenUsed/>
    <w:rsid w:val="00033E48"/>
    <w:rPr>
      <w:color w:val="0000FF" w:themeColor="hyperlink"/>
      <w:u w:val="single"/>
    </w:rPr>
  </w:style>
  <w:style w:type="paragraph" w:styleId="Encabezado">
    <w:name w:val="header"/>
    <w:aliases w:val="Car"/>
    <w:basedOn w:val="Normal"/>
    <w:link w:val="EncabezadoCar"/>
    <w:unhideWhenUsed/>
    <w:rsid w:val="00125AB5"/>
    <w:pPr>
      <w:tabs>
        <w:tab w:val="center" w:pos="4252"/>
        <w:tab w:val="right" w:pos="8504"/>
      </w:tabs>
    </w:pPr>
  </w:style>
  <w:style w:type="character" w:customStyle="1" w:styleId="EncabezadoCar">
    <w:name w:val="Encabezado Car"/>
    <w:aliases w:val="Car Car"/>
    <w:basedOn w:val="Fuentedeprrafopredeter"/>
    <w:link w:val="Encabezado"/>
    <w:rsid w:val="00125AB5"/>
    <w:rPr>
      <w:rFonts w:ascii="Arial" w:eastAsia="Times New Roman" w:hAnsi="Arial" w:cs="Times New Roman"/>
      <w:szCs w:val="20"/>
      <w:lang w:eastAsia="es-ES"/>
    </w:rPr>
  </w:style>
  <w:style w:type="paragraph" w:styleId="Piedepgina">
    <w:name w:val="footer"/>
    <w:basedOn w:val="Normal"/>
    <w:link w:val="PiedepginaCar"/>
    <w:unhideWhenUsed/>
    <w:rsid w:val="00125AB5"/>
    <w:pPr>
      <w:tabs>
        <w:tab w:val="center" w:pos="4252"/>
        <w:tab w:val="right" w:pos="8504"/>
      </w:tabs>
    </w:pPr>
  </w:style>
  <w:style w:type="character" w:customStyle="1" w:styleId="PiedepginaCar">
    <w:name w:val="Pie de página Car"/>
    <w:basedOn w:val="Fuentedeprrafopredeter"/>
    <w:link w:val="Piedepgina"/>
    <w:rsid w:val="00125AB5"/>
    <w:rPr>
      <w:rFonts w:ascii="Arial" w:eastAsia="Times New Roman" w:hAnsi="Arial" w:cs="Times New Roman"/>
      <w:szCs w:val="20"/>
      <w:lang w:eastAsia="es-ES"/>
    </w:rPr>
  </w:style>
  <w:style w:type="paragraph" w:styleId="Textodeglobo">
    <w:name w:val="Balloon Text"/>
    <w:basedOn w:val="Normal"/>
    <w:link w:val="TextodegloboCar"/>
    <w:uiPriority w:val="99"/>
    <w:semiHidden/>
    <w:unhideWhenUsed/>
    <w:rsid w:val="00125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AB5"/>
    <w:rPr>
      <w:rFonts w:ascii="Tahoma" w:eastAsia="Times New Roman" w:hAnsi="Tahoma" w:cs="Tahoma"/>
      <w:sz w:val="16"/>
      <w:szCs w:val="16"/>
      <w:lang w:eastAsia="es-ES"/>
    </w:rPr>
  </w:style>
  <w:style w:type="character" w:customStyle="1" w:styleId="EncabezadoCar1">
    <w:name w:val="Encabezado Car1"/>
    <w:basedOn w:val="Fuentedeprrafopredeter"/>
    <w:semiHidden/>
    <w:rsid w:val="00125AB5"/>
    <w:rPr>
      <w:rFonts w:ascii="Arial" w:eastAsia="Times New Roman" w:hAnsi="Arial" w:cs="Times New Roman"/>
      <w:szCs w:val="20"/>
      <w:lang w:eastAsia="es-ES"/>
    </w:rPr>
  </w:style>
  <w:style w:type="paragraph" w:styleId="Prrafodelista">
    <w:name w:val="List Paragraph"/>
    <w:basedOn w:val="Normal"/>
    <w:uiPriority w:val="34"/>
    <w:qFormat/>
    <w:rsid w:val="00396BFF"/>
    <w:pPr>
      <w:ind w:left="720"/>
      <w:contextualSpacing/>
    </w:pPr>
  </w:style>
  <w:style w:type="paragraph" w:customStyle="1" w:styleId="Default">
    <w:name w:val="Default"/>
    <w:rsid w:val="00B536B2"/>
    <w:pPr>
      <w:autoSpaceDE w:val="0"/>
      <w:autoSpaceDN w:val="0"/>
      <w:adjustRightInd w:val="0"/>
      <w:spacing w:after="0" w:line="240" w:lineRule="auto"/>
    </w:pPr>
    <w:rPr>
      <w:rFonts w:ascii="Arial" w:hAnsi="Arial" w:cs="Arial"/>
      <w:color w:val="000000"/>
      <w:sz w:val="24"/>
      <w:szCs w:val="24"/>
    </w:rPr>
  </w:style>
  <w:style w:type="paragraph" w:styleId="Puesto">
    <w:name w:val="Title"/>
    <w:basedOn w:val="Normal"/>
    <w:link w:val="PuestoCar"/>
    <w:qFormat/>
    <w:rsid w:val="00CB2FCC"/>
    <w:pPr>
      <w:jc w:val="center"/>
    </w:pPr>
    <w:rPr>
      <w:rFonts w:ascii="Times New Roman" w:hAnsi="Times New Roman"/>
      <w:b/>
      <w:bCs/>
      <w:sz w:val="28"/>
      <w:szCs w:val="24"/>
    </w:rPr>
  </w:style>
  <w:style w:type="character" w:customStyle="1" w:styleId="PuestoCar">
    <w:name w:val="Puesto Car"/>
    <w:basedOn w:val="Fuentedeprrafopredeter"/>
    <w:link w:val="Puesto"/>
    <w:rsid w:val="00CB2FCC"/>
    <w:rPr>
      <w:rFonts w:ascii="Times New Roman" w:eastAsia="Times New Roman" w:hAnsi="Times New Roman" w:cs="Times New Roman"/>
      <w:b/>
      <w:bCs/>
      <w:sz w:val="28"/>
      <w:szCs w:val="24"/>
      <w:lang w:eastAsia="es-ES"/>
    </w:rPr>
  </w:style>
  <w:style w:type="paragraph" w:customStyle="1" w:styleId="msotagline">
    <w:name w:val="msotagline"/>
    <w:rsid w:val="00837B53"/>
    <w:pPr>
      <w:spacing w:after="0" w:line="240" w:lineRule="auto"/>
    </w:pPr>
    <w:rPr>
      <w:rFonts w:ascii="Comic Sans MS" w:eastAsia="Times New Roman" w:hAnsi="Comic Sans MS" w:cs="Times New Roman"/>
      <w:b/>
      <w:bCs/>
      <w:color w:val="CCCCCC"/>
      <w:kern w:val="28"/>
      <w:sz w:val="21"/>
      <w:szCs w:val="3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158">
      <w:bodyDiv w:val="1"/>
      <w:marLeft w:val="0"/>
      <w:marRight w:val="0"/>
      <w:marTop w:val="0"/>
      <w:marBottom w:val="0"/>
      <w:divBdr>
        <w:top w:val="none" w:sz="0" w:space="0" w:color="auto"/>
        <w:left w:val="none" w:sz="0" w:space="0" w:color="auto"/>
        <w:bottom w:val="none" w:sz="0" w:space="0" w:color="auto"/>
        <w:right w:val="none" w:sz="0" w:space="0" w:color="auto"/>
      </w:divBdr>
    </w:div>
    <w:div w:id="111638518">
      <w:bodyDiv w:val="1"/>
      <w:marLeft w:val="0"/>
      <w:marRight w:val="0"/>
      <w:marTop w:val="0"/>
      <w:marBottom w:val="0"/>
      <w:divBdr>
        <w:top w:val="none" w:sz="0" w:space="0" w:color="auto"/>
        <w:left w:val="none" w:sz="0" w:space="0" w:color="auto"/>
        <w:bottom w:val="none" w:sz="0" w:space="0" w:color="auto"/>
        <w:right w:val="none" w:sz="0" w:space="0" w:color="auto"/>
      </w:divBdr>
    </w:div>
    <w:div w:id="626160570">
      <w:bodyDiv w:val="1"/>
      <w:marLeft w:val="0"/>
      <w:marRight w:val="0"/>
      <w:marTop w:val="0"/>
      <w:marBottom w:val="0"/>
      <w:divBdr>
        <w:top w:val="none" w:sz="0" w:space="0" w:color="auto"/>
        <w:left w:val="none" w:sz="0" w:space="0" w:color="auto"/>
        <w:bottom w:val="none" w:sz="0" w:space="0" w:color="auto"/>
        <w:right w:val="none" w:sz="0" w:space="0" w:color="auto"/>
      </w:divBdr>
    </w:div>
    <w:div w:id="775171614">
      <w:bodyDiv w:val="1"/>
      <w:marLeft w:val="0"/>
      <w:marRight w:val="0"/>
      <w:marTop w:val="0"/>
      <w:marBottom w:val="0"/>
      <w:divBdr>
        <w:top w:val="none" w:sz="0" w:space="0" w:color="auto"/>
        <w:left w:val="none" w:sz="0" w:space="0" w:color="auto"/>
        <w:bottom w:val="none" w:sz="0" w:space="0" w:color="auto"/>
        <w:right w:val="none" w:sz="0" w:space="0" w:color="auto"/>
      </w:divBdr>
    </w:div>
    <w:div w:id="1042560968">
      <w:bodyDiv w:val="1"/>
      <w:marLeft w:val="0"/>
      <w:marRight w:val="0"/>
      <w:marTop w:val="0"/>
      <w:marBottom w:val="0"/>
      <w:divBdr>
        <w:top w:val="none" w:sz="0" w:space="0" w:color="auto"/>
        <w:left w:val="none" w:sz="0" w:space="0" w:color="auto"/>
        <w:bottom w:val="none" w:sz="0" w:space="0" w:color="auto"/>
        <w:right w:val="none" w:sz="0" w:space="0" w:color="auto"/>
      </w:divBdr>
    </w:div>
    <w:div w:id="1052802062">
      <w:bodyDiv w:val="1"/>
      <w:marLeft w:val="0"/>
      <w:marRight w:val="0"/>
      <w:marTop w:val="0"/>
      <w:marBottom w:val="0"/>
      <w:divBdr>
        <w:top w:val="none" w:sz="0" w:space="0" w:color="auto"/>
        <w:left w:val="none" w:sz="0" w:space="0" w:color="auto"/>
        <w:bottom w:val="none" w:sz="0" w:space="0" w:color="auto"/>
        <w:right w:val="none" w:sz="0" w:space="0" w:color="auto"/>
      </w:divBdr>
    </w:div>
    <w:div w:id="1121462738">
      <w:bodyDiv w:val="1"/>
      <w:marLeft w:val="0"/>
      <w:marRight w:val="0"/>
      <w:marTop w:val="0"/>
      <w:marBottom w:val="0"/>
      <w:divBdr>
        <w:top w:val="none" w:sz="0" w:space="0" w:color="auto"/>
        <w:left w:val="none" w:sz="0" w:space="0" w:color="auto"/>
        <w:bottom w:val="none" w:sz="0" w:space="0" w:color="auto"/>
        <w:right w:val="none" w:sz="0" w:space="0" w:color="auto"/>
      </w:divBdr>
    </w:div>
    <w:div w:id="1127578963">
      <w:bodyDiv w:val="1"/>
      <w:marLeft w:val="0"/>
      <w:marRight w:val="0"/>
      <w:marTop w:val="0"/>
      <w:marBottom w:val="0"/>
      <w:divBdr>
        <w:top w:val="none" w:sz="0" w:space="0" w:color="auto"/>
        <w:left w:val="none" w:sz="0" w:space="0" w:color="auto"/>
        <w:bottom w:val="none" w:sz="0" w:space="0" w:color="auto"/>
        <w:right w:val="none" w:sz="0" w:space="0" w:color="auto"/>
      </w:divBdr>
    </w:div>
    <w:div w:id="1462502425">
      <w:bodyDiv w:val="1"/>
      <w:marLeft w:val="0"/>
      <w:marRight w:val="0"/>
      <w:marTop w:val="0"/>
      <w:marBottom w:val="0"/>
      <w:divBdr>
        <w:top w:val="none" w:sz="0" w:space="0" w:color="auto"/>
        <w:left w:val="none" w:sz="0" w:space="0" w:color="auto"/>
        <w:bottom w:val="none" w:sz="0" w:space="0" w:color="auto"/>
        <w:right w:val="none" w:sz="0" w:space="0" w:color="auto"/>
      </w:divBdr>
    </w:div>
    <w:div w:id="1803376310">
      <w:bodyDiv w:val="1"/>
      <w:marLeft w:val="0"/>
      <w:marRight w:val="0"/>
      <w:marTop w:val="0"/>
      <w:marBottom w:val="0"/>
      <w:divBdr>
        <w:top w:val="none" w:sz="0" w:space="0" w:color="auto"/>
        <w:left w:val="none" w:sz="0" w:space="0" w:color="auto"/>
        <w:bottom w:val="none" w:sz="0" w:space="0" w:color="auto"/>
        <w:right w:val="none" w:sz="0" w:space="0" w:color="auto"/>
      </w:divBdr>
    </w:div>
    <w:div w:id="19245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BRITTON</dc:creator>
  <cp:keywords/>
  <dc:description/>
  <cp:lastModifiedBy>CONSUELO BRITTON</cp:lastModifiedBy>
  <cp:revision>3</cp:revision>
  <cp:lastPrinted>2016-04-25T21:53:00Z</cp:lastPrinted>
  <dcterms:created xsi:type="dcterms:W3CDTF">2016-04-25T22:16:00Z</dcterms:created>
  <dcterms:modified xsi:type="dcterms:W3CDTF">2016-04-25T22:16:00Z</dcterms:modified>
</cp:coreProperties>
</file>