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EC04" w14:textId="7CBF102B" w:rsidR="0038361C" w:rsidRPr="00133853" w:rsidRDefault="0038361C" w:rsidP="003836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San Andr</w:t>
      </w:r>
      <w:r w:rsidR="00860E3C">
        <w:rPr>
          <w:rFonts w:ascii="Arial" w:hAnsi="Arial" w:cs="Arial"/>
          <w:b/>
          <w:bCs/>
        </w:rPr>
        <w:t>é</w:t>
      </w:r>
      <w:r>
        <w:rPr>
          <w:rFonts w:ascii="Arial" w:hAnsi="Arial" w:cs="Arial"/>
          <w:b/>
          <w:bCs/>
        </w:rPr>
        <w:t>s,Febrero 2022</w:t>
      </w:r>
    </w:p>
    <w:p w14:paraId="43D7CB59" w14:textId="77777777" w:rsidR="00DA57C0" w:rsidRDefault="00DA57C0"/>
    <w:p w14:paraId="1EC9DA17" w14:textId="77777777" w:rsidR="00E811FD" w:rsidRDefault="00E811FD" w:rsidP="00E811F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Comunicado de Prensa</w:t>
      </w:r>
    </w:p>
    <w:p w14:paraId="40C060F9" w14:textId="77777777" w:rsidR="00E811FD" w:rsidRPr="007F5BFC" w:rsidRDefault="00E811FD" w:rsidP="00E811FD">
      <w:pPr>
        <w:jc w:val="center"/>
        <w:rPr>
          <w:rFonts w:ascii="Arial" w:hAnsi="Arial"/>
          <w:b/>
          <w:bCs/>
        </w:rPr>
      </w:pPr>
      <w:r w:rsidRPr="00A22A1A">
        <w:rPr>
          <w:rFonts w:ascii="Arial" w:hAnsi="Arial"/>
          <w:b/>
          <w:bCs/>
        </w:rPr>
        <w:t>Socialización</w:t>
      </w:r>
      <w:r>
        <w:rPr>
          <w:rFonts w:ascii="Arial" w:hAnsi="Arial"/>
          <w:b/>
          <w:bCs/>
        </w:rPr>
        <w:t xml:space="preserve"> proyecto de construcción de redes de alcantarillado sanitario de los distritos 1, 2 y 3. -</w:t>
      </w:r>
      <w:r w:rsidRPr="00A22A1A">
        <w:rPr>
          <w:rFonts w:ascii="Arial" w:hAnsi="Arial"/>
          <w:b/>
          <w:bCs/>
        </w:rPr>
        <w:t>Sector de Swamp Ground</w:t>
      </w:r>
      <w:r>
        <w:rPr>
          <w:rFonts w:ascii="Arial" w:hAnsi="Arial"/>
          <w:b/>
          <w:bCs/>
        </w:rPr>
        <w:t xml:space="preserve">- </w:t>
      </w:r>
    </w:p>
    <w:p w14:paraId="2F550846" w14:textId="77777777" w:rsidR="00E811FD" w:rsidRDefault="00E811FD" w:rsidP="00E811FD">
      <w:pPr>
        <w:rPr>
          <w:rFonts w:ascii="Arial" w:hAnsi="Arial"/>
        </w:rPr>
      </w:pPr>
      <w:r w:rsidRPr="00A22A1A">
        <w:rPr>
          <w:rFonts w:ascii="Arial" w:hAnsi="Arial"/>
        </w:rPr>
        <w:t>Este 21 de febrero se llevó a cabo una reunión de socialización con la comunidad y lideres sociales del Sector de Swamp Ground acerca de la construcción del sistema de alcantarillado sanitario por parte d</w:t>
      </w:r>
      <w:r>
        <w:rPr>
          <w:rFonts w:ascii="Arial" w:hAnsi="Arial"/>
        </w:rPr>
        <w:t>el</w:t>
      </w:r>
      <w:r w:rsidRPr="00A22A1A">
        <w:rPr>
          <w:rFonts w:ascii="Arial" w:hAnsi="Arial"/>
        </w:rPr>
        <w:t xml:space="preserve"> Consorcio </w:t>
      </w:r>
      <w:r>
        <w:rPr>
          <w:rFonts w:ascii="Arial" w:hAnsi="Arial"/>
        </w:rPr>
        <w:t xml:space="preserve">Alcantarillado </w:t>
      </w:r>
      <w:r w:rsidRPr="00A22A1A">
        <w:rPr>
          <w:rFonts w:ascii="Arial" w:hAnsi="Arial"/>
        </w:rPr>
        <w:t>2017;</w:t>
      </w:r>
      <w:r>
        <w:rPr>
          <w:rFonts w:ascii="Arial" w:hAnsi="Arial"/>
        </w:rPr>
        <w:t xml:space="preserve"> el representante legal, ingeniero</w:t>
      </w:r>
      <w:r w:rsidRPr="00A22A1A">
        <w:rPr>
          <w:rFonts w:ascii="Arial" w:hAnsi="Arial"/>
        </w:rPr>
        <w:t xml:space="preserve"> Jefferson Petterson en compañía de</w:t>
      </w:r>
      <w:r>
        <w:rPr>
          <w:rFonts w:ascii="Arial" w:hAnsi="Arial"/>
        </w:rPr>
        <w:t xml:space="preserve"> </w:t>
      </w:r>
      <w:r w:rsidRPr="00A22A1A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A22A1A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interventoría la cual es ejecutada por </w:t>
      </w:r>
      <w:r w:rsidRPr="00A22A1A">
        <w:rPr>
          <w:rFonts w:ascii="Arial" w:hAnsi="Arial"/>
        </w:rPr>
        <w:t xml:space="preserve">Veolia </w:t>
      </w:r>
      <w:r>
        <w:rPr>
          <w:rFonts w:ascii="Arial" w:hAnsi="Arial"/>
        </w:rPr>
        <w:t xml:space="preserve">Aguas del Archipiélago SA ESP bajo la dirección del ingeniero </w:t>
      </w:r>
      <w:r w:rsidRPr="00A22A1A">
        <w:rPr>
          <w:rFonts w:ascii="Arial" w:hAnsi="Arial"/>
        </w:rPr>
        <w:t>Harry Vargas</w:t>
      </w:r>
      <w:r>
        <w:rPr>
          <w:rFonts w:ascii="Arial" w:hAnsi="Arial"/>
        </w:rPr>
        <w:t xml:space="preserve">, así mismo </w:t>
      </w:r>
      <w:r w:rsidRPr="00A22A1A">
        <w:rPr>
          <w:rFonts w:ascii="Arial" w:hAnsi="Arial"/>
        </w:rPr>
        <w:t>el equipo de gestión social del plan departamental de aguas (PDA)</w:t>
      </w:r>
      <w:r>
        <w:rPr>
          <w:rFonts w:ascii="Arial" w:hAnsi="Arial"/>
        </w:rPr>
        <w:t xml:space="preserve"> bajo la secretaria de Servicios Públicos y Medio Ambiente</w:t>
      </w:r>
      <w:r w:rsidRPr="00A22A1A">
        <w:rPr>
          <w:rFonts w:ascii="Arial" w:hAnsi="Arial"/>
        </w:rPr>
        <w:t xml:space="preserve"> con  el propósito de explicarle a la comunidad </w:t>
      </w:r>
      <w:r>
        <w:rPr>
          <w:rFonts w:ascii="Arial" w:hAnsi="Arial"/>
        </w:rPr>
        <w:t>del sector los alcances d</w:t>
      </w:r>
      <w:r w:rsidRPr="00A22A1A">
        <w:rPr>
          <w:rFonts w:ascii="Arial" w:hAnsi="Arial"/>
        </w:rPr>
        <w:t>el proyecto, su duración y los beneficios que estos brindará</w:t>
      </w:r>
      <w:r>
        <w:rPr>
          <w:rFonts w:ascii="Arial" w:hAnsi="Arial"/>
        </w:rPr>
        <w:t xml:space="preserve"> a los habitantes.</w:t>
      </w:r>
      <w:r w:rsidRPr="00A22A1A">
        <w:rPr>
          <w:rFonts w:ascii="Arial" w:hAnsi="Arial"/>
        </w:rPr>
        <w:t xml:space="preserve">  </w:t>
      </w:r>
    </w:p>
    <w:p w14:paraId="6C2B3AC5" w14:textId="77777777" w:rsidR="00E811FD" w:rsidRPr="00A22A1A" w:rsidRDefault="00E811FD" w:rsidP="00E811FD">
      <w:pPr>
        <w:rPr>
          <w:rFonts w:ascii="Arial" w:hAnsi="Arial"/>
        </w:rPr>
      </w:pPr>
      <w:r>
        <w:rPr>
          <w:rFonts w:ascii="Arial" w:hAnsi="Arial"/>
        </w:rPr>
        <w:t>Es importante resaltar</w:t>
      </w:r>
      <w:r w:rsidRPr="00A22A1A">
        <w:rPr>
          <w:rFonts w:ascii="Arial" w:hAnsi="Arial"/>
        </w:rPr>
        <w:t xml:space="preserve"> los próximos trabajos a realizar</w:t>
      </w:r>
      <w:r>
        <w:rPr>
          <w:rFonts w:ascii="Arial" w:hAnsi="Arial"/>
        </w:rPr>
        <w:t>, los cuales serán</w:t>
      </w:r>
      <w:r w:rsidRPr="00A22A1A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A22A1A">
        <w:rPr>
          <w:rFonts w:ascii="Arial" w:hAnsi="Arial"/>
        </w:rPr>
        <w:t xml:space="preserve">Localización de ejes de colectores, ubicación de las domiciliarias, excavaciones, instalación de tuberías y domiciliarias, relleno y compactación, retiros de escombros y material sobrante, pruebas de tubería y reconstrucción de pavimentos. Se espera que la próxima semana inicie la ejecución de la obra. </w:t>
      </w:r>
    </w:p>
    <w:p w14:paraId="1A49797B" w14:textId="535997CC" w:rsidR="00E811FD" w:rsidRDefault="00E811FD" w:rsidP="00E811FD">
      <w:pPr>
        <w:rPr>
          <w:rFonts w:ascii="Arial" w:hAnsi="Arial"/>
        </w:rPr>
      </w:pPr>
      <w:r w:rsidRPr="00A22A1A">
        <w:rPr>
          <w:rFonts w:ascii="Arial" w:hAnsi="Arial"/>
        </w:rPr>
        <w:t>Con esta obra se pretende generar desarrollo y progreso para comunidad del sector lo que hace necesario el acceso al agua potable y alcantarillado para mejorar y garantizar la calidad de vida de los habitantes.</w:t>
      </w:r>
    </w:p>
    <w:p w14:paraId="2F213FE8" w14:textId="77777777" w:rsidR="00E811FD" w:rsidRDefault="00E811FD" w:rsidP="00E811FD">
      <w:pPr>
        <w:rPr>
          <w:rFonts w:ascii="Arial" w:hAnsi="Arial"/>
        </w:rPr>
      </w:pPr>
    </w:p>
    <w:p w14:paraId="3E61E6D5" w14:textId="52A026D5" w:rsidR="00E811FD" w:rsidRDefault="00E811FD" w:rsidP="00E811F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  <w:noProof/>
        </w:rPr>
        <w:drawing>
          <wp:inline distT="0" distB="0" distL="0" distR="0" wp14:anchorId="09DF0813" wp14:editId="6CB0B86D">
            <wp:extent cx="4307997" cy="194756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486" cy="198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212AC" w14:textId="6BBA483A" w:rsidR="00E811FD" w:rsidRDefault="00E811FD" w:rsidP="00E811FD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</w:t>
      </w:r>
    </w:p>
    <w:p w14:paraId="45B42D95" w14:textId="77777777" w:rsidR="00E811FD" w:rsidRDefault="00E811FD" w:rsidP="00E811FD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3349B5A4" wp14:editId="1CEFC618">
            <wp:extent cx="3888788" cy="23001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191" cy="236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1EB74" w14:textId="04D04A04" w:rsidR="00E811FD" w:rsidRDefault="00E811FD" w:rsidP="00E811FD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4A85D490" wp14:editId="09E71A6A">
            <wp:extent cx="3883843" cy="3004112"/>
            <wp:effectExtent l="0" t="0" r="254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742" cy="31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2A77E" w14:textId="77777777" w:rsidR="00E811FD" w:rsidRDefault="00E811FD" w:rsidP="00E811FD">
      <w:pPr>
        <w:jc w:val="center"/>
        <w:rPr>
          <w:rFonts w:ascii="Arial" w:hAnsi="Arial"/>
          <w:noProof/>
        </w:rPr>
      </w:pPr>
    </w:p>
    <w:p w14:paraId="0D006B69" w14:textId="77777777" w:rsidR="00E811FD" w:rsidRDefault="00E811FD" w:rsidP="00E811FD">
      <w:pPr>
        <w:jc w:val="center"/>
        <w:rPr>
          <w:rFonts w:ascii="Arial" w:hAnsi="Arial"/>
          <w:noProof/>
        </w:rPr>
      </w:pPr>
    </w:p>
    <w:p w14:paraId="64255E6E" w14:textId="77777777" w:rsidR="00E811FD" w:rsidRDefault="00E811FD" w:rsidP="00E811FD">
      <w:pPr>
        <w:jc w:val="center"/>
        <w:rPr>
          <w:rFonts w:ascii="Arial" w:hAnsi="Arial"/>
          <w:noProof/>
        </w:rPr>
      </w:pPr>
    </w:p>
    <w:p w14:paraId="08A48026" w14:textId="77777777" w:rsidR="00E811FD" w:rsidRDefault="00E811FD" w:rsidP="00E811FD">
      <w:pPr>
        <w:jc w:val="center"/>
        <w:rPr>
          <w:rFonts w:ascii="Arial" w:hAnsi="Arial"/>
          <w:noProof/>
        </w:rPr>
      </w:pPr>
    </w:p>
    <w:p w14:paraId="29D4F1A5" w14:textId="5A3365D8" w:rsidR="00E811FD" w:rsidRDefault="00E811FD" w:rsidP="00E811FD">
      <w:pPr>
        <w:jc w:val="center"/>
        <w:rPr>
          <w:rFonts w:ascii="Arial" w:hAnsi="Arial"/>
        </w:rPr>
      </w:pPr>
    </w:p>
    <w:p w14:paraId="48A0FC82" w14:textId="77777777" w:rsidR="00536DB7" w:rsidRPr="00536DB7" w:rsidRDefault="00536DB7" w:rsidP="00536DB7">
      <w:pPr>
        <w:jc w:val="both"/>
        <w:rPr>
          <w:rFonts w:ascii="Arial" w:hAnsi="Arial" w:cs="Arial"/>
          <w:sz w:val="24"/>
          <w:szCs w:val="24"/>
        </w:rPr>
      </w:pPr>
    </w:p>
    <w:sectPr w:rsidR="00536DB7" w:rsidRPr="00536DB7" w:rsidSect="006448E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D67D" w14:textId="77777777" w:rsidR="00062718" w:rsidRDefault="00062718" w:rsidP="006448ED">
      <w:pPr>
        <w:spacing w:after="0" w:line="240" w:lineRule="auto"/>
      </w:pPr>
      <w:r>
        <w:separator/>
      </w:r>
    </w:p>
  </w:endnote>
  <w:endnote w:type="continuationSeparator" w:id="0">
    <w:p w14:paraId="6FF25E34" w14:textId="77777777" w:rsidR="00062718" w:rsidRDefault="00062718" w:rsidP="0064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202EC" w14:textId="77777777" w:rsidR="006448ED" w:rsidRDefault="00D878BF">
    <w:pPr>
      <w:pStyle w:val="Piedepgina"/>
      <w:rPr>
        <w:noProof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05481442" wp14:editId="393DD60F">
          <wp:simplePos x="0" y="0"/>
          <wp:positionH relativeFrom="margin">
            <wp:posOffset>-746760</wp:posOffset>
          </wp:positionH>
          <wp:positionV relativeFrom="margin">
            <wp:posOffset>7379970</wp:posOffset>
          </wp:positionV>
          <wp:extent cx="1473200" cy="119761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63E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49CC20" wp14:editId="6E28B6D2">
              <wp:simplePos x="0" y="0"/>
              <wp:positionH relativeFrom="column">
                <wp:posOffset>-715010</wp:posOffset>
              </wp:positionH>
              <wp:positionV relativeFrom="paragraph">
                <wp:posOffset>19576</wp:posOffset>
              </wp:positionV>
              <wp:extent cx="7115175" cy="57150"/>
              <wp:effectExtent l="0" t="0" r="9525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5175" cy="571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3 Rectángulo" o:spid="_x0000_s1026" style="position:absolute;margin-left:-56.3pt;margin-top:1.55pt;width:560.25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" fillcolor="#1f497d [3215]" stroked="f" strokeweight="2pt"/>
          </w:pict>
        </mc:Fallback>
      </mc:AlternateContent>
    </w:r>
  </w:p>
  <w:p w14:paraId="2D26F133" w14:textId="77777777" w:rsidR="006448ED" w:rsidRDefault="0051563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AFA9645" wp14:editId="6A6391D5">
          <wp:simplePos x="0" y="0"/>
          <wp:positionH relativeFrom="margin">
            <wp:posOffset>3654425</wp:posOffset>
          </wp:positionH>
          <wp:positionV relativeFrom="margin">
            <wp:posOffset>7466965</wp:posOffset>
          </wp:positionV>
          <wp:extent cx="2933700" cy="960120"/>
          <wp:effectExtent l="0" t="0" r="0" b="0"/>
          <wp:wrapSquare wrapText="bothSides"/>
          <wp:docPr id="2" name="Imagen 2" descr="Resultado de imagen para logo ministerio de viv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vivien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0006B8" w14:textId="77777777" w:rsidR="006448ED" w:rsidRDefault="006448ED">
    <w:pPr>
      <w:pStyle w:val="Piedepgina"/>
    </w:pPr>
  </w:p>
  <w:p w14:paraId="7E0EAED6" w14:textId="77777777" w:rsidR="006448ED" w:rsidRDefault="006448ED">
    <w:pPr>
      <w:pStyle w:val="Piedepgina"/>
    </w:pPr>
  </w:p>
  <w:p w14:paraId="14563A76" w14:textId="77777777" w:rsidR="006448ED" w:rsidRDefault="006448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71BDB" w14:textId="77777777" w:rsidR="00062718" w:rsidRDefault="00062718" w:rsidP="006448ED">
      <w:pPr>
        <w:spacing w:after="0" w:line="240" w:lineRule="auto"/>
      </w:pPr>
      <w:r>
        <w:separator/>
      </w:r>
    </w:p>
  </w:footnote>
  <w:footnote w:type="continuationSeparator" w:id="0">
    <w:p w14:paraId="424FE212" w14:textId="77777777" w:rsidR="00062718" w:rsidRDefault="00062718" w:rsidP="0064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12107" w14:textId="77777777" w:rsidR="006448ED" w:rsidRDefault="0051563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6525B8B8" wp14:editId="732C4B0D">
          <wp:simplePos x="0" y="0"/>
          <wp:positionH relativeFrom="margin">
            <wp:posOffset>-1114425</wp:posOffset>
          </wp:positionH>
          <wp:positionV relativeFrom="margin">
            <wp:posOffset>-1489710</wp:posOffset>
          </wp:positionV>
          <wp:extent cx="7814945" cy="1482090"/>
          <wp:effectExtent l="0" t="0" r="0" b="381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945" cy="148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2CB7C6" w14:textId="77777777" w:rsidR="00482808" w:rsidRDefault="00482808">
    <w:pPr>
      <w:pStyle w:val="Encabezado"/>
    </w:pPr>
  </w:p>
  <w:p w14:paraId="4693038A" w14:textId="77777777" w:rsidR="00482808" w:rsidRDefault="00482808">
    <w:pPr>
      <w:pStyle w:val="Encabezado"/>
    </w:pPr>
  </w:p>
  <w:p w14:paraId="10FBB275" w14:textId="77777777" w:rsidR="00482808" w:rsidRDefault="00482808">
    <w:pPr>
      <w:pStyle w:val="Encabezado"/>
    </w:pPr>
  </w:p>
  <w:p w14:paraId="22F9E682" w14:textId="77777777" w:rsidR="00482808" w:rsidRDefault="00482808">
    <w:pPr>
      <w:pStyle w:val="Encabezado"/>
    </w:pPr>
  </w:p>
  <w:p w14:paraId="680CBEF3" w14:textId="77777777" w:rsidR="00482808" w:rsidRDefault="004828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8ED"/>
    <w:rsid w:val="00062718"/>
    <w:rsid w:val="0038361C"/>
    <w:rsid w:val="00482808"/>
    <w:rsid w:val="0051563E"/>
    <w:rsid w:val="00536DB7"/>
    <w:rsid w:val="006448ED"/>
    <w:rsid w:val="00860E3C"/>
    <w:rsid w:val="00866C25"/>
    <w:rsid w:val="00875477"/>
    <w:rsid w:val="00961771"/>
    <w:rsid w:val="00A567F2"/>
    <w:rsid w:val="00B6507C"/>
    <w:rsid w:val="00D878BF"/>
    <w:rsid w:val="00DA57C0"/>
    <w:rsid w:val="00E811FD"/>
    <w:rsid w:val="00F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9AB74"/>
  <w15:docId w15:val="{48EA200A-671B-0A43-892E-3B94DCCB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8ED"/>
  </w:style>
  <w:style w:type="paragraph" w:styleId="Piedepgina">
    <w:name w:val="footer"/>
    <w:basedOn w:val="Normal"/>
    <w:link w:val="PiedepginaCar"/>
    <w:uiPriority w:val="99"/>
    <w:unhideWhenUsed/>
    <w:rsid w:val="00644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8ED"/>
  </w:style>
  <w:style w:type="paragraph" w:styleId="Textodeglobo">
    <w:name w:val="Balloon Text"/>
    <w:basedOn w:val="Normal"/>
    <w:link w:val="TextodegloboCar"/>
    <w:uiPriority w:val="99"/>
    <w:semiHidden/>
    <w:unhideWhenUsed/>
    <w:rsid w:val="0064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LEIDIS BARRIOS ORTEGA</dc:creator>
  <cp:lastModifiedBy>Microsoft Office User</cp:lastModifiedBy>
  <cp:revision>4</cp:revision>
  <dcterms:created xsi:type="dcterms:W3CDTF">2022-02-23T20:42:00Z</dcterms:created>
  <dcterms:modified xsi:type="dcterms:W3CDTF">2022-02-23T20:48:00Z</dcterms:modified>
</cp:coreProperties>
</file>