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48D1" w14:textId="2D06FF7F" w:rsidR="0045177B" w:rsidRDefault="00EC1DF3" w:rsidP="0045177B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1228CD">
        <w:rPr>
          <w:rFonts w:ascii="Arial Narrow" w:hAnsi="Arial Narrow"/>
          <w:b/>
          <w:color w:val="auto"/>
          <w:sz w:val="28"/>
          <w:szCs w:val="28"/>
        </w:rPr>
        <w:t xml:space="preserve">Fechas de Pago </w:t>
      </w:r>
      <w:r w:rsidR="0045177B" w:rsidRPr="001228CD">
        <w:rPr>
          <w:rFonts w:ascii="Arial Narrow" w:hAnsi="Arial Narrow"/>
          <w:b/>
          <w:color w:val="auto"/>
          <w:sz w:val="28"/>
          <w:szCs w:val="28"/>
        </w:rPr>
        <w:t xml:space="preserve">Subsidios Programa </w:t>
      </w:r>
      <w:r w:rsidR="008901A4">
        <w:rPr>
          <w:rFonts w:ascii="Arial Narrow" w:hAnsi="Arial Narrow"/>
          <w:b/>
          <w:color w:val="auto"/>
          <w:sz w:val="28"/>
          <w:szCs w:val="28"/>
        </w:rPr>
        <w:t>Colombia Mayor</w:t>
      </w:r>
      <w:r w:rsidR="0045177B" w:rsidRPr="001228CD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DB01D5">
        <w:rPr>
          <w:rFonts w:ascii="Arial Narrow" w:hAnsi="Arial Narrow"/>
          <w:b/>
          <w:color w:val="auto"/>
          <w:sz w:val="28"/>
          <w:szCs w:val="28"/>
        </w:rPr>
        <w:t>–</w:t>
      </w:r>
      <w:r w:rsidRPr="001228CD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0E4CF6">
        <w:rPr>
          <w:rFonts w:ascii="Arial Narrow" w:hAnsi="Arial Narrow"/>
          <w:b/>
          <w:color w:val="auto"/>
          <w:sz w:val="28"/>
          <w:szCs w:val="28"/>
        </w:rPr>
        <w:t>Enero</w:t>
      </w:r>
      <w:r w:rsidR="009206DE">
        <w:rPr>
          <w:rFonts w:ascii="Arial Narrow" w:hAnsi="Arial Narrow"/>
          <w:b/>
          <w:color w:val="auto"/>
          <w:sz w:val="28"/>
          <w:szCs w:val="28"/>
        </w:rPr>
        <w:br/>
      </w:r>
      <w:r w:rsidR="0045177B" w:rsidRPr="001228CD">
        <w:rPr>
          <w:rFonts w:ascii="Arial Narrow" w:hAnsi="Arial Narrow"/>
          <w:b/>
          <w:color w:val="auto"/>
          <w:sz w:val="28"/>
          <w:szCs w:val="28"/>
        </w:rPr>
        <w:t>20</w:t>
      </w:r>
      <w:r w:rsidR="00CA7612">
        <w:rPr>
          <w:rFonts w:ascii="Arial Narrow" w:hAnsi="Arial Narrow"/>
          <w:b/>
          <w:color w:val="auto"/>
          <w:sz w:val="28"/>
          <w:szCs w:val="28"/>
        </w:rPr>
        <w:t>20</w:t>
      </w:r>
    </w:p>
    <w:p w14:paraId="77F5CE71" w14:textId="77777777" w:rsidR="001228CD" w:rsidRPr="001228CD" w:rsidRDefault="001228CD" w:rsidP="0045177B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</w:rPr>
      </w:pPr>
    </w:p>
    <w:p w14:paraId="6683B577" w14:textId="77777777" w:rsidR="002F656E" w:rsidRPr="001228CD" w:rsidRDefault="002F656E" w:rsidP="00F302BA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7B511DDD" w14:textId="06773569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proofErr w:type="spellStart"/>
      <w:r w:rsidRPr="001228CD">
        <w:rPr>
          <w:rFonts w:ascii="Arial Narrow" w:hAnsi="Arial Narrow"/>
          <w:color w:val="auto"/>
          <w:sz w:val="28"/>
          <w:szCs w:val="28"/>
        </w:rPr>
        <w:t>Fiduagraria</w:t>
      </w:r>
      <w:proofErr w:type="spellEnd"/>
      <w:r w:rsidRPr="001228CD">
        <w:rPr>
          <w:rFonts w:ascii="Arial Narrow" w:hAnsi="Arial Narrow"/>
          <w:color w:val="auto"/>
          <w:sz w:val="28"/>
          <w:szCs w:val="28"/>
        </w:rPr>
        <w:t xml:space="preserve"> – </w:t>
      </w:r>
      <w:proofErr w:type="spellStart"/>
      <w:r w:rsidRPr="001228CD">
        <w:rPr>
          <w:rFonts w:ascii="Arial Narrow" w:hAnsi="Arial Narrow"/>
          <w:color w:val="auto"/>
          <w:sz w:val="28"/>
          <w:szCs w:val="28"/>
        </w:rPr>
        <w:t>Equiedad</w:t>
      </w:r>
      <w:proofErr w:type="spellEnd"/>
      <w:r w:rsidRPr="001228CD">
        <w:rPr>
          <w:rFonts w:ascii="Arial Narrow" w:hAnsi="Arial Narrow"/>
          <w:color w:val="auto"/>
          <w:sz w:val="28"/>
          <w:szCs w:val="28"/>
        </w:rPr>
        <w:t xml:space="preserve"> informa que </w:t>
      </w:r>
      <w:r w:rsidR="00624796">
        <w:rPr>
          <w:rFonts w:ascii="Arial Narrow" w:hAnsi="Arial Narrow"/>
          <w:color w:val="auto"/>
          <w:sz w:val="28"/>
          <w:szCs w:val="28"/>
        </w:rPr>
        <w:t>el</w:t>
      </w:r>
      <w:r w:rsidR="003C12B2">
        <w:rPr>
          <w:rFonts w:ascii="Arial Narrow" w:hAnsi="Arial Narrow"/>
          <w:color w:val="auto"/>
          <w:sz w:val="28"/>
          <w:szCs w:val="28"/>
        </w:rPr>
        <w:t xml:space="preserve"> pago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 </w:t>
      </w:r>
      <w:r w:rsidR="008A2049">
        <w:rPr>
          <w:rFonts w:ascii="Arial Narrow" w:hAnsi="Arial Narrow"/>
          <w:color w:val="auto"/>
          <w:sz w:val="28"/>
          <w:szCs w:val="28"/>
        </w:rPr>
        <w:t>de</w:t>
      </w:r>
      <w:r w:rsidR="00F91056">
        <w:rPr>
          <w:rFonts w:ascii="Arial Narrow" w:hAnsi="Arial Narrow"/>
          <w:color w:val="auto"/>
          <w:sz w:val="28"/>
          <w:szCs w:val="28"/>
        </w:rPr>
        <w:t xml:space="preserve"> los </w:t>
      </w:r>
      <w:r w:rsidR="008A2049">
        <w:rPr>
          <w:rFonts w:ascii="Arial Narrow" w:hAnsi="Arial Narrow"/>
          <w:color w:val="auto"/>
          <w:sz w:val="28"/>
          <w:szCs w:val="28"/>
        </w:rPr>
        <w:t>subsidio</w:t>
      </w:r>
      <w:r w:rsidR="00F91056">
        <w:rPr>
          <w:rFonts w:ascii="Arial Narrow" w:hAnsi="Arial Narrow"/>
          <w:color w:val="auto"/>
          <w:sz w:val="28"/>
          <w:szCs w:val="28"/>
        </w:rPr>
        <w:t>s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 del Programa Colombia Mayor del Fondo de Solidaridad Pensional, correspondientes al mes de</w:t>
      </w:r>
      <w:r w:rsidR="009206DE">
        <w:rPr>
          <w:rFonts w:ascii="Arial Narrow" w:hAnsi="Arial Narrow"/>
          <w:color w:val="auto"/>
          <w:sz w:val="28"/>
          <w:szCs w:val="28"/>
        </w:rPr>
        <w:t xml:space="preserve"> </w:t>
      </w:r>
      <w:r w:rsidR="00CA7612">
        <w:rPr>
          <w:rFonts w:ascii="Arial Narrow" w:hAnsi="Arial Narrow"/>
          <w:color w:val="auto"/>
          <w:sz w:val="28"/>
          <w:szCs w:val="28"/>
        </w:rPr>
        <w:t>enero</w:t>
      </w:r>
      <w:r w:rsidR="000B662E">
        <w:rPr>
          <w:rFonts w:ascii="Arial Narrow" w:hAnsi="Arial Narrow"/>
          <w:color w:val="auto"/>
          <w:sz w:val="28"/>
          <w:szCs w:val="28"/>
        </w:rPr>
        <w:t xml:space="preserve"> </w:t>
      </w:r>
      <w:r w:rsidRPr="001228CD">
        <w:rPr>
          <w:rFonts w:ascii="Arial Narrow" w:hAnsi="Arial Narrow"/>
          <w:color w:val="auto"/>
          <w:sz w:val="28"/>
          <w:szCs w:val="28"/>
        </w:rPr>
        <w:t>de 20</w:t>
      </w:r>
      <w:r w:rsidR="00CA7612">
        <w:rPr>
          <w:rFonts w:ascii="Arial Narrow" w:hAnsi="Arial Narrow"/>
          <w:color w:val="auto"/>
          <w:sz w:val="28"/>
          <w:szCs w:val="28"/>
        </w:rPr>
        <w:t>20</w:t>
      </w:r>
      <w:r w:rsidRPr="001228CD">
        <w:rPr>
          <w:rFonts w:ascii="Arial Narrow" w:hAnsi="Arial Narrow"/>
          <w:color w:val="auto"/>
          <w:sz w:val="28"/>
          <w:szCs w:val="28"/>
        </w:rPr>
        <w:t>, comenzar</w:t>
      </w:r>
      <w:r w:rsidR="00CD368F">
        <w:rPr>
          <w:rFonts w:ascii="Arial Narrow" w:hAnsi="Arial Narrow"/>
          <w:color w:val="auto"/>
          <w:sz w:val="28"/>
          <w:szCs w:val="28"/>
        </w:rPr>
        <w:t>á</w:t>
      </w:r>
      <w:r w:rsidR="003C12B2">
        <w:rPr>
          <w:rFonts w:ascii="Arial Narrow" w:hAnsi="Arial Narrow"/>
          <w:color w:val="auto"/>
          <w:sz w:val="28"/>
          <w:szCs w:val="28"/>
        </w:rPr>
        <w:t>n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 a efectuarse a partir del </w:t>
      </w:r>
      <w:r w:rsidR="00CA7612">
        <w:rPr>
          <w:rFonts w:ascii="Arial Narrow" w:hAnsi="Arial Narrow"/>
          <w:color w:val="auto"/>
          <w:sz w:val="28"/>
          <w:szCs w:val="28"/>
        </w:rPr>
        <w:t>07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 de </w:t>
      </w:r>
      <w:r w:rsidR="00CA7612">
        <w:rPr>
          <w:rFonts w:ascii="Arial Narrow" w:hAnsi="Arial Narrow"/>
          <w:color w:val="auto"/>
          <w:sz w:val="28"/>
          <w:szCs w:val="28"/>
        </w:rPr>
        <w:t>febrero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 de 20</w:t>
      </w:r>
      <w:r w:rsidR="00CA7612">
        <w:rPr>
          <w:rFonts w:ascii="Arial Narrow" w:hAnsi="Arial Narrow"/>
          <w:color w:val="auto"/>
          <w:sz w:val="28"/>
          <w:szCs w:val="28"/>
        </w:rPr>
        <w:t>20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 y continuar</w:t>
      </w:r>
      <w:r w:rsidR="00CD368F">
        <w:rPr>
          <w:rFonts w:ascii="Arial Narrow" w:hAnsi="Arial Narrow"/>
          <w:color w:val="auto"/>
          <w:sz w:val="28"/>
          <w:szCs w:val="28"/>
        </w:rPr>
        <w:t>á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n sin interrupción hasta el día </w:t>
      </w:r>
      <w:r w:rsidR="00CA7612">
        <w:rPr>
          <w:rFonts w:ascii="Arial Narrow" w:hAnsi="Arial Narrow"/>
          <w:color w:val="auto"/>
          <w:sz w:val="28"/>
          <w:szCs w:val="28"/>
        </w:rPr>
        <w:t>20</w:t>
      </w:r>
      <w:r w:rsidRPr="001228CD">
        <w:rPr>
          <w:rFonts w:ascii="Arial Narrow" w:hAnsi="Arial Narrow"/>
          <w:color w:val="auto"/>
          <w:sz w:val="28"/>
          <w:szCs w:val="28"/>
        </w:rPr>
        <w:t xml:space="preserve"> de </w:t>
      </w:r>
      <w:r w:rsidR="00CA7612">
        <w:rPr>
          <w:rFonts w:ascii="Arial Narrow" w:hAnsi="Arial Narrow"/>
          <w:color w:val="auto"/>
          <w:sz w:val="28"/>
          <w:szCs w:val="28"/>
        </w:rPr>
        <w:t>febrero</w:t>
      </w:r>
      <w:r w:rsidR="00B71E01">
        <w:rPr>
          <w:rFonts w:ascii="Arial Narrow" w:hAnsi="Arial Narrow"/>
          <w:color w:val="auto"/>
          <w:sz w:val="28"/>
          <w:szCs w:val="28"/>
        </w:rPr>
        <w:t xml:space="preserve"> </w:t>
      </w:r>
      <w:r w:rsidRPr="001228CD">
        <w:rPr>
          <w:rFonts w:ascii="Arial Narrow" w:hAnsi="Arial Narrow"/>
          <w:color w:val="auto"/>
          <w:sz w:val="28"/>
          <w:szCs w:val="28"/>
        </w:rPr>
        <w:t>de 20</w:t>
      </w:r>
      <w:r w:rsidR="00CA7612">
        <w:rPr>
          <w:rFonts w:ascii="Arial Narrow" w:hAnsi="Arial Narrow"/>
          <w:color w:val="auto"/>
          <w:sz w:val="28"/>
          <w:szCs w:val="28"/>
        </w:rPr>
        <w:t>20</w:t>
      </w:r>
      <w:r w:rsidRPr="001228CD">
        <w:rPr>
          <w:rFonts w:ascii="Arial Narrow" w:hAnsi="Arial Narrow"/>
          <w:color w:val="auto"/>
          <w:sz w:val="28"/>
          <w:szCs w:val="28"/>
        </w:rPr>
        <w:t>.</w:t>
      </w:r>
    </w:p>
    <w:p w14:paraId="71F3ACF4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2C3F0EA5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228CD">
        <w:rPr>
          <w:rFonts w:ascii="Arial Narrow" w:hAnsi="Arial Narrow"/>
          <w:color w:val="auto"/>
          <w:sz w:val="28"/>
          <w:szCs w:val="28"/>
        </w:rPr>
        <w:t xml:space="preserve">Los beneficiarios del Programa deben acercarse a los lugares en los cuales realizan su cobro habitualmente. </w:t>
      </w:r>
    </w:p>
    <w:p w14:paraId="0A21891E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4395E7B7" w14:textId="5622AEE4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228CD">
        <w:rPr>
          <w:rFonts w:ascii="Arial Narrow" w:hAnsi="Arial Narrow"/>
          <w:color w:val="auto"/>
          <w:sz w:val="28"/>
          <w:szCs w:val="28"/>
        </w:rPr>
        <w:t>Tenga en cuenta que, para evitar largas filas</w:t>
      </w:r>
      <w:bookmarkStart w:id="0" w:name="_GoBack"/>
      <w:bookmarkEnd w:id="0"/>
      <w:r w:rsidRPr="001228CD">
        <w:rPr>
          <w:rFonts w:ascii="Arial Narrow" w:hAnsi="Arial Narrow"/>
          <w:color w:val="auto"/>
          <w:sz w:val="28"/>
          <w:szCs w:val="28"/>
        </w:rPr>
        <w:t xml:space="preserve">, algunas </w:t>
      </w:r>
      <w:r w:rsidR="00634FDB">
        <w:rPr>
          <w:rFonts w:ascii="Arial Narrow" w:hAnsi="Arial Narrow"/>
          <w:color w:val="auto"/>
          <w:sz w:val="28"/>
          <w:szCs w:val="28"/>
        </w:rPr>
        <w:t>A</w:t>
      </w:r>
      <w:r w:rsidRPr="001228CD">
        <w:rPr>
          <w:rFonts w:ascii="Arial Narrow" w:hAnsi="Arial Narrow"/>
          <w:color w:val="auto"/>
          <w:sz w:val="28"/>
          <w:szCs w:val="28"/>
        </w:rPr>
        <w:t>lcaldías establecen cronogramas especiales en sus municipios y emplean estrategias como distribuir a los beneficiarios por nombre, apellido, número de cédula o lugar de residencia, por lo tanto, los adultos mayores deben acatar y respectar dichos cronogramas.</w:t>
      </w:r>
    </w:p>
    <w:p w14:paraId="1900385D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68E72A93" w14:textId="0305097D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228CD">
        <w:rPr>
          <w:rFonts w:ascii="Arial Narrow" w:hAnsi="Arial Narrow"/>
          <w:color w:val="auto"/>
          <w:sz w:val="28"/>
          <w:szCs w:val="28"/>
        </w:rPr>
        <w:t xml:space="preserve">Consulte en la </w:t>
      </w:r>
      <w:r w:rsidR="00634FDB">
        <w:rPr>
          <w:rFonts w:ascii="Arial Narrow" w:hAnsi="Arial Narrow"/>
          <w:color w:val="auto"/>
          <w:sz w:val="28"/>
          <w:szCs w:val="28"/>
        </w:rPr>
        <w:t>A</w:t>
      </w:r>
      <w:r w:rsidRPr="001228CD">
        <w:rPr>
          <w:rFonts w:ascii="Arial Narrow" w:hAnsi="Arial Narrow"/>
          <w:color w:val="auto"/>
          <w:sz w:val="28"/>
          <w:szCs w:val="28"/>
        </w:rPr>
        <w:t>lcaldía de su municipio el procedimiento que ellos han determinado para facilitar el cobro del subsidio.</w:t>
      </w:r>
    </w:p>
    <w:p w14:paraId="0759341B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0430961A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228CD">
        <w:rPr>
          <w:rFonts w:ascii="Arial Narrow" w:hAnsi="Arial Narrow"/>
          <w:color w:val="auto"/>
          <w:sz w:val="28"/>
          <w:szCs w:val="28"/>
        </w:rPr>
        <w:t>Es importante que no deje pasar las fechas de cobro; el no cobro es causal de suspensión y retiro del programa; recuerde acercarse a reclamar su pago a tiempo.</w:t>
      </w:r>
    </w:p>
    <w:p w14:paraId="27655057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74C7EB59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228CD">
        <w:rPr>
          <w:rFonts w:ascii="Arial Narrow" w:hAnsi="Arial Narrow"/>
          <w:color w:val="auto"/>
          <w:sz w:val="28"/>
          <w:szCs w:val="28"/>
        </w:rPr>
        <w:t>Para más información, puede acercarse a su Alcaldía Municipal preguntando por el encargado del Programa Colombia Mayor, o comunicarse con nosotros, Encargo Fiduciario EQUIEDAD a los siguientes números telefónicos en los que gustosamente los atenderemos:</w:t>
      </w:r>
    </w:p>
    <w:p w14:paraId="349CBC0E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</w:p>
    <w:p w14:paraId="7BE72F56" w14:textId="77777777" w:rsidR="001228CD" w:rsidRPr="001228CD" w:rsidRDefault="001228CD" w:rsidP="001228CD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228CD">
        <w:rPr>
          <w:rFonts w:ascii="Arial Narrow" w:hAnsi="Arial Narrow"/>
          <w:color w:val="auto"/>
          <w:sz w:val="28"/>
          <w:szCs w:val="28"/>
        </w:rPr>
        <w:t>Línea gratuita nacional: 018000184333</w:t>
      </w:r>
    </w:p>
    <w:p w14:paraId="4BBAE1F6" w14:textId="77777777" w:rsidR="006429D5" w:rsidRDefault="006429D5" w:rsidP="006429D5">
      <w:pPr>
        <w:pStyle w:val="Default"/>
        <w:jc w:val="both"/>
        <w:rPr>
          <w:rFonts w:ascii="Arial Narrow" w:hAnsi="Arial Narrow"/>
          <w:color w:val="auto"/>
          <w:sz w:val="28"/>
          <w:szCs w:val="28"/>
        </w:rPr>
      </w:pPr>
      <w:r w:rsidRPr="001228CD">
        <w:rPr>
          <w:rFonts w:ascii="Arial Narrow" w:hAnsi="Arial Narrow"/>
          <w:color w:val="auto"/>
          <w:sz w:val="28"/>
          <w:szCs w:val="28"/>
        </w:rPr>
        <w:t xml:space="preserve">Línea Fija Bogotá: (571) </w:t>
      </w:r>
      <w:r>
        <w:rPr>
          <w:rFonts w:ascii="Arial Narrow" w:hAnsi="Arial Narrow"/>
          <w:color w:val="auto"/>
          <w:sz w:val="28"/>
          <w:szCs w:val="28"/>
        </w:rPr>
        <w:t>6502037</w:t>
      </w:r>
    </w:p>
    <w:p w14:paraId="050A401A" w14:textId="77777777" w:rsidR="006429D5" w:rsidRPr="001228CD" w:rsidRDefault="006429D5" w:rsidP="001228CD">
      <w:pPr>
        <w:pStyle w:val="Default"/>
        <w:jc w:val="both"/>
        <w:rPr>
          <w:sz w:val="28"/>
          <w:szCs w:val="28"/>
        </w:rPr>
      </w:pPr>
    </w:p>
    <w:sectPr w:rsidR="006429D5" w:rsidRPr="001228CD" w:rsidSect="00721F23">
      <w:headerReference w:type="default" r:id="rId8"/>
      <w:footerReference w:type="default" r:id="rId9"/>
      <w:pgSz w:w="12240" w:h="15840"/>
      <w:pgMar w:top="283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F9F0" w14:textId="77777777" w:rsidR="00A928C4" w:rsidRDefault="00A928C4" w:rsidP="00F302BA">
      <w:pPr>
        <w:spacing w:after="0" w:line="240" w:lineRule="auto"/>
      </w:pPr>
      <w:r>
        <w:separator/>
      </w:r>
    </w:p>
  </w:endnote>
  <w:endnote w:type="continuationSeparator" w:id="0">
    <w:p w14:paraId="5DAC92AE" w14:textId="77777777" w:rsidR="00A928C4" w:rsidRDefault="00A928C4" w:rsidP="00F3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lland-Black">
    <w:altName w:val="Calibri"/>
    <w:charset w:val="00"/>
    <w:family w:val="auto"/>
    <w:pitch w:val="variable"/>
    <w:sig w:usb0="8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B780" w14:textId="77777777" w:rsidR="00DB01D5" w:rsidRDefault="00DB01D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EA6D451" wp14:editId="512BF174">
          <wp:simplePos x="0" y="0"/>
          <wp:positionH relativeFrom="column">
            <wp:posOffset>1783080</wp:posOffset>
          </wp:positionH>
          <wp:positionV relativeFrom="paragraph">
            <wp:posOffset>-506730</wp:posOffset>
          </wp:positionV>
          <wp:extent cx="4738370" cy="937260"/>
          <wp:effectExtent l="0" t="0" r="0" b="0"/>
          <wp:wrapThrough wrapText="bothSides">
            <wp:wrapPolygon edited="0">
              <wp:start x="1476" y="1756"/>
              <wp:lineTo x="347" y="9659"/>
              <wp:lineTo x="261" y="11415"/>
              <wp:lineTo x="955" y="14488"/>
              <wp:lineTo x="1910" y="16683"/>
              <wp:lineTo x="1997" y="18000"/>
              <wp:lineTo x="2432" y="18000"/>
              <wp:lineTo x="21189" y="15805"/>
              <wp:lineTo x="21189" y="3951"/>
              <wp:lineTo x="1910" y="1756"/>
              <wp:lineTo x="1476" y="1756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duagraria---equie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837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A7396" w14:textId="77777777" w:rsidR="00A928C4" w:rsidRDefault="00A928C4" w:rsidP="00F302BA">
      <w:pPr>
        <w:spacing w:after="0" w:line="240" w:lineRule="auto"/>
      </w:pPr>
      <w:r>
        <w:separator/>
      </w:r>
    </w:p>
  </w:footnote>
  <w:footnote w:type="continuationSeparator" w:id="0">
    <w:p w14:paraId="5793520E" w14:textId="77777777" w:rsidR="00A928C4" w:rsidRDefault="00A928C4" w:rsidP="00F3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3FB71" w14:textId="77777777" w:rsidR="00DB01D5" w:rsidRPr="00721F23" w:rsidRDefault="00DB01D5" w:rsidP="00F302BA">
    <w:pPr>
      <w:pStyle w:val="Encabezado"/>
      <w:rPr>
        <w:rFonts w:ascii="Nilland-Black" w:hAnsi="Nilland-Black"/>
        <w:sz w:val="96"/>
        <w:szCs w:val="96"/>
      </w:rPr>
    </w:pPr>
    <w:r w:rsidRPr="00721F23">
      <w:rPr>
        <w:rFonts w:ascii="Nilland-Black" w:hAnsi="Nilland-Black"/>
        <w:noProof/>
        <w:sz w:val="96"/>
        <w:szCs w:val="96"/>
        <w:lang w:eastAsia="es-C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AC6BD7" wp14:editId="1B41A2C6">
              <wp:simplePos x="0" y="0"/>
              <wp:positionH relativeFrom="column">
                <wp:posOffset>-136525</wp:posOffset>
              </wp:positionH>
              <wp:positionV relativeFrom="paragraph">
                <wp:posOffset>473710</wp:posOffset>
              </wp:positionV>
              <wp:extent cx="1724025" cy="374015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F43F2" w14:textId="07E60AF5" w:rsidR="00DB01D5" w:rsidRDefault="00DB01D5" w:rsidP="00721F23">
                          <w:pPr>
                            <w:pStyle w:val="Encabezado"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5177B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No. </w:t>
                          </w:r>
                          <w:r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="00CA7612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7</w:t>
                          </w:r>
                          <w:r w:rsidRPr="0045177B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– </w:t>
                          </w:r>
                          <w:r w:rsidR="00CA7612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04</w:t>
                          </w:r>
                          <w:r w:rsidRPr="0045177B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/</w:t>
                          </w:r>
                          <w:r w:rsidR="00CA7612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02</w:t>
                          </w:r>
                        </w:p>
                        <w:p w14:paraId="5AFFC76C" w14:textId="77777777" w:rsidR="00DB01D5" w:rsidRPr="0045177B" w:rsidRDefault="00DB01D5" w:rsidP="00721F23">
                          <w:pPr>
                            <w:pStyle w:val="Encabezado"/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AAE804A" w14:textId="77777777" w:rsidR="00DB01D5" w:rsidRPr="0045177B" w:rsidRDefault="00DB01D5" w:rsidP="00721F23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AC6B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.75pt;margin-top:37.3pt;width:135.75pt;height:2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" filled="f" stroked="f">
              <v:textbox>
                <w:txbxContent>
                  <w:p w14:paraId="3E0F43F2" w14:textId="07E60AF5" w:rsidR="00DB01D5" w:rsidRDefault="00DB01D5" w:rsidP="00721F23">
                    <w:pPr>
                      <w:pStyle w:val="Encabezado"/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5177B"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  <w:t xml:space="preserve">No. </w:t>
                    </w:r>
                    <w:r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="00CA7612"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  <w:t>7</w:t>
                    </w:r>
                    <w:r w:rsidRPr="0045177B"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– </w:t>
                    </w:r>
                    <w:r w:rsidR="00CA7612"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  <w:t>04</w:t>
                    </w:r>
                    <w:r w:rsidRPr="0045177B"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  <w:t>/</w:t>
                    </w:r>
                    <w:r w:rsidR="00CA7612"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  <w:t>02</w:t>
                    </w:r>
                  </w:p>
                  <w:p w14:paraId="5AFFC76C" w14:textId="77777777" w:rsidR="00DB01D5" w:rsidRPr="0045177B" w:rsidRDefault="00DB01D5" w:rsidP="00721F23">
                    <w:pPr>
                      <w:pStyle w:val="Encabezado"/>
                      <w:rPr>
                        <w:rFonts w:ascii="Montserrat" w:hAnsi="Montserrat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AAE804A" w14:textId="77777777" w:rsidR="00DB01D5" w:rsidRPr="0045177B" w:rsidRDefault="00DB01D5" w:rsidP="00721F23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21F23">
      <w:rPr>
        <w:rFonts w:ascii="Nilland-Black" w:hAnsi="Nilland-Black"/>
        <w:noProof/>
        <w:sz w:val="96"/>
        <w:szCs w:val="96"/>
        <w:lang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617D83" wp14:editId="6E18DF1B">
              <wp:simplePos x="0" y="0"/>
              <wp:positionH relativeFrom="column">
                <wp:posOffset>-807085</wp:posOffset>
              </wp:positionH>
              <wp:positionV relativeFrom="paragraph">
                <wp:posOffset>-212725</wp:posOffset>
              </wp:positionV>
              <wp:extent cx="1771015" cy="6045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60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BFCED" w14:textId="77777777" w:rsidR="00DB01D5" w:rsidRPr="00721F23" w:rsidRDefault="00DB01D5" w:rsidP="00721F23">
                          <w:pPr>
                            <w:pStyle w:val="Encabezado"/>
                            <w:rPr>
                              <w:rFonts w:ascii="Nilland-Black" w:hAnsi="Nilland-Black"/>
                              <w:sz w:val="72"/>
                              <w:szCs w:val="72"/>
                            </w:rPr>
                          </w:pPr>
                          <w:r w:rsidRPr="00721F23">
                            <w:rPr>
                              <w:rFonts w:ascii="Nilland-Black" w:hAnsi="Nilland-Black"/>
                              <w:sz w:val="72"/>
                              <w:szCs w:val="72"/>
                            </w:rPr>
                            <w:t>Boletín</w:t>
                          </w:r>
                        </w:p>
                        <w:p w14:paraId="6A82DF38" w14:textId="77777777" w:rsidR="00DB01D5" w:rsidRDefault="00DB01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617D83" id="_x0000_s1027" type="#_x0000_t202" style="position:absolute;margin-left:-63.55pt;margin-top:-16.75pt;width:139.45pt;height:4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" filled="f" stroked="f">
              <v:textbox>
                <w:txbxContent>
                  <w:p w14:paraId="38DBFCED" w14:textId="77777777" w:rsidR="00DB01D5" w:rsidRPr="00721F23" w:rsidRDefault="00DB01D5" w:rsidP="00721F23">
                    <w:pPr>
                      <w:pStyle w:val="Encabezado"/>
                      <w:rPr>
                        <w:rFonts w:ascii="Nilland-Black" w:hAnsi="Nilland-Black"/>
                        <w:sz w:val="72"/>
                        <w:szCs w:val="72"/>
                      </w:rPr>
                    </w:pPr>
                    <w:r w:rsidRPr="00721F23">
                      <w:rPr>
                        <w:rFonts w:ascii="Nilland-Black" w:hAnsi="Nilland-Black"/>
                        <w:sz w:val="72"/>
                        <w:szCs w:val="72"/>
                      </w:rPr>
                      <w:t>Boletín</w:t>
                    </w:r>
                  </w:p>
                  <w:p w14:paraId="6A82DF38" w14:textId="77777777" w:rsidR="00DB01D5" w:rsidRDefault="00DB01D5"/>
                </w:txbxContent>
              </v:textbox>
              <w10:wrap type="square"/>
            </v:shape>
          </w:pict>
        </mc:Fallback>
      </mc:AlternateContent>
    </w:r>
    <w:r w:rsidRPr="00721F23">
      <w:rPr>
        <w:rFonts w:ascii="Nilland-Black" w:hAnsi="Nilland-Black"/>
        <w:noProof/>
        <w:sz w:val="96"/>
        <w:szCs w:val="96"/>
        <w:lang w:eastAsia="es-CO"/>
      </w:rPr>
      <w:drawing>
        <wp:anchor distT="0" distB="0" distL="114300" distR="114300" simplePos="0" relativeHeight="251660288" behindDoc="1" locked="0" layoutInCell="1" allowOverlap="1" wp14:anchorId="1A5A774A" wp14:editId="1B9F201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106805" cy="1003427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13" cy="1004166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21F23">
      <w:rPr>
        <w:rFonts w:ascii="Nilland-Black" w:hAnsi="Nilland-Black"/>
        <w:noProof/>
        <w:sz w:val="96"/>
        <w:szCs w:val="96"/>
        <w:lang w:eastAsia="es-CO"/>
      </w:rPr>
      <w:drawing>
        <wp:anchor distT="0" distB="0" distL="114300" distR="114300" simplePos="0" relativeHeight="251658240" behindDoc="1" locked="0" layoutInCell="1" allowOverlap="1" wp14:anchorId="429F9DED" wp14:editId="007A5914">
          <wp:simplePos x="0" y="0"/>
          <wp:positionH relativeFrom="page">
            <wp:posOffset>359410</wp:posOffset>
          </wp:positionH>
          <wp:positionV relativeFrom="paragraph">
            <wp:posOffset>-471805</wp:posOffset>
          </wp:positionV>
          <wp:extent cx="2419350" cy="17354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S BOLETI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0" t="2744" r="57401" b="-2744"/>
                  <a:stretch/>
                </pic:blipFill>
                <pic:spPr bwMode="auto">
                  <a:xfrm>
                    <a:off x="0" y="0"/>
                    <a:ext cx="2419350" cy="173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21F23">
      <w:rPr>
        <w:rFonts w:ascii="Nilland-Black" w:hAnsi="Nilland-Black"/>
        <w:noProof/>
        <w:sz w:val="96"/>
        <w:szCs w:val="96"/>
        <w:lang w:eastAsia="es-CO"/>
      </w:rPr>
      <w:drawing>
        <wp:anchor distT="0" distB="0" distL="114300" distR="114300" simplePos="0" relativeHeight="251659264" behindDoc="1" locked="0" layoutInCell="1" allowOverlap="1" wp14:anchorId="70B80EC8" wp14:editId="601C098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87755" cy="1735455"/>
          <wp:effectExtent l="0" t="0" r="0" b="0"/>
          <wp:wrapTight wrapText="bothSides">
            <wp:wrapPolygon edited="0">
              <wp:start x="10970" y="0"/>
              <wp:lineTo x="7944" y="1423"/>
              <wp:lineTo x="7566" y="1897"/>
              <wp:lineTo x="9079" y="3794"/>
              <wp:lineTo x="9079" y="8773"/>
              <wp:lineTo x="10214" y="9958"/>
              <wp:lineTo x="13996" y="11381"/>
              <wp:lineTo x="20427" y="21339"/>
              <wp:lineTo x="21184" y="21339"/>
              <wp:lineTo x="21184" y="0"/>
              <wp:lineTo x="1097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S BOLETI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18"/>
                  <a:stretch/>
                </pic:blipFill>
                <pic:spPr bwMode="auto">
                  <a:xfrm>
                    <a:off x="0" y="0"/>
                    <a:ext cx="1087755" cy="1735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B94"/>
    <w:multiLevelType w:val="multilevel"/>
    <w:tmpl w:val="262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E"/>
    <w:rsid w:val="00035FB0"/>
    <w:rsid w:val="000B662E"/>
    <w:rsid w:val="000E4CF6"/>
    <w:rsid w:val="001228CD"/>
    <w:rsid w:val="002F656E"/>
    <w:rsid w:val="00354735"/>
    <w:rsid w:val="00364F1D"/>
    <w:rsid w:val="003A1743"/>
    <w:rsid w:val="003C12B2"/>
    <w:rsid w:val="003F7202"/>
    <w:rsid w:val="00430D65"/>
    <w:rsid w:val="00436E02"/>
    <w:rsid w:val="0045177B"/>
    <w:rsid w:val="00453C1A"/>
    <w:rsid w:val="00550652"/>
    <w:rsid w:val="00611A34"/>
    <w:rsid w:val="00624796"/>
    <w:rsid w:val="006311A2"/>
    <w:rsid w:val="00634FDB"/>
    <w:rsid w:val="006429D5"/>
    <w:rsid w:val="007062B6"/>
    <w:rsid w:val="00721F23"/>
    <w:rsid w:val="00800E92"/>
    <w:rsid w:val="00807B42"/>
    <w:rsid w:val="00837504"/>
    <w:rsid w:val="008901A4"/>
    <w:rsid w:val="008A2049"/>
    <w:rsid w:val="009206DE"/>
    <w:rsid w:val="00953040"/>
    <w:rsid w:val="009C1CE1"/>
    <w:rsid w:val="009D58E5"/>
    <w:rsid w:val="00A62C87"/>
    <w:rsid w:val="00A928C4"/>
    <w:rsid w:val="00AD41F0"/>
    <w:rsid w:val="00B04A3E"/>
    <w:rsid w:val="00B71E01"/>
    <w:rsid w:val="00B9177F"/>
    <w:rsid w:val="00B975EA"/>
    <w:rsid w:val="00B97D80"/>
    <w:rsid w:val="00C20E89"/>
    <w:rsid w:val="00CA7612"/>
    <w:rsid w:val="00CD368F"/>
    <w:rsid w:val="00CE19F6"/>
    <w:rsid w:val="00D35BF6"/>
    <w:rsid w:val="00DA3F03"/>
    <w:rsid w:val="00DB01D5"/>
    <w:rsid w:val="00DF49B6"/>
    <w:rsid w:val="00EC1DF3"/>
    <w:rsid w:val="00F134D5"/>
    <w:rsid w:val="00F302BA"/>
    <w:rsid w:val="00F91056"/>
    <w:rsid w:val="00F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7C6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656E"/>
    <w:rPr>
      <w:color w:val="0563C1" w:themeColor="hyperlink"/>
      <w:u w:val="single"/>
    </w:rPr>
  </w:style>
  <w:style w:type="paragraph" w:customStyle="1" w:styleId="Default">
    <w:name w:val="Default"/>
    <w:rsid w:val="002F6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30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BA"/>
  </w:style>
  <w:style w:type="paragraph" w:styleId="Piedepgina">
    <w:name w:val="footer"/>
    <w:basedOn w:val="Normal"/>
    <w:link w:val="PiedepginaCar"/>
    <w:uiPriority w:val="99"/>
    <w:unhideWhenUsed/>
    <w:rsid w:val="00F30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656E"/>
    <w:rPr>
      <w:color w:val="0563C1" w:themeColor="hyperlink"/>
      <w:u w:val="single"/>
    </w:rPr>
  </w:style>
  <w:style w:type="paragraph" w:customStyle="1" w:styleId="Default">
    <w:name w:val="Default"/>
    <w:rsid w:val="002F6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30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BA"/>
  </w:style>
  <w:style w:type="paragraph" w:styleId="Piedepgina">
    <w:name w:val="footer"/>
    <w:basedOn w:val="Normal"/>
    <w:link w:val="PiedepginaCar"/>
    <w:uiPriority w:val="99"/>
    <w:unhideWhenUsed/>
    <w:rsid w:val="00F30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Geraldinne Camacho Carrero</dc:creator>
  <cp:lastModifiedBy>EMPERATRIZ ONEILL</cp:lastModifiedBy>
  <cp:revision>2</cp:revision>
  <cp:lastPrinted>2020-02-06T15:57:00Z</cp:lastPrinted>
  <dcterms:created xsi:type="dcterms:W3CDTF">2020-02-06T22:43:00Z</dcterms:created>
  <dcterms:modified xsi:type="dcterms:W3CDTF">2020-02-06T22:43:00Z</dcterms:modified>
</cp:coreProperties>
</file>