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65" w:rsidRDefault="00587D65" w:rsidP="00571233">
      <w:pPr>
        <w:jc w:val="both"/>
        <w:rPr>
          <w:rFonts w:asciiTheme="majorHAnsi" w:hAnsiTheme="majorHAnsi"/>
        </w:rPr>
      </w:pPr>
    </w:p>
    <w:p w:rsidR="00571233" w:rsidRDefault="0014144F" w:rsidP="00CD54F3">
      <w:pPr>
        <w:jc w:val="center"/>
        <w:rPr>
          <w:rFonts w:ascii="Arial" w:hAnsi="Arial" w:cs="Arial"/>
          <w:b/>
          <w:sz w:val="24"/>
          <w:szCs w:val="24"/>
        </w:rPr>
      </w:pPr>
      <w:r w:rsidRPr="00CD54F3">
        <w:rPr>
          <w:rFonts w:ascii="Arial" w:hAnsi="Arial" w:cs="Arial"/>
          <w:b/>
          <w:sz w:val="24"/>
          <w:szCs w:val="24"/>
        </w:rPr>
        <w:t xml:space="preserve">PREGUNTAS </w:t>
      </w:r>
      <w:r w:rsidR="00072713">
        <w:rPr>
          <w:rFonts w:ascii="Arial" w:hAnsi="Arial" w:cs="Arial"/>
          <w:b/>
          <w:sz w:val="24"/>
          <w:szCs w:val="24"/>
        </w:rPr>
        <w:t xml:space="preserve">Y RESPUESTAS DE LA </w:t>
      </w:r>
      <w:r w:rsidRPr="00CD54F3">
        <w:rPr>
          <w:rFonts w:ascii="Arial" w:hAnsi="Arial" w:cs="Arial"/>
          <w:b/>
          <w:sz w:val="24"/>
          <w:szCs w:val="24"/>
        </w:rPr>
        <w:t>RENDICIÓ</w:t>
      </w:r>
      <w:r w:rsidR="00571233" w:rsidRPr="00CD54F3">
        <w:rPr>
          <w:rFonts w:ascii="Arial" w:hAnsi="Arial" w:cs="Arial"/>
          <w:b/>
          <w:sz w:val="24"/>
          <w:szCs w:val="24"/>
        </w:rPr>
        <w:t>N DE CUENTAS 201</w:t>
      </w:r>
      <w:r w:rsidR="00CD54F3">
        <w:rPr>
          <w:rFonts w:ascii="Arial" w:hAnsi="Arial" w:cs="Arial"/>
          <w:b/>
          <w:sz w:val="24"/>
          <w:szCs w:val="24"/>
        </w:rPr>
        <w:t>3</w:t>
      </w:r>
    </w:p>
    <w:p w:rsidR="00FA7705" w:rsidRPr="00FA7705" w:rsidRDefault="00FA7705" w:rsidP="00FA7705">
      <w:pPr>
        <w:kinsoku w:val="0"/>
        <w:overflowPunct w:val="0"/>
        <w:spacing w:before="258" w:line="246" w:lineRule="exact"/>
        <w:ind w:right="216"/>
        <w:jc w:val="both"/>
        <w:textAlignment w:val="baseline"/>
        <w:rPr>
          <w:rFonts w:ascii="Arial" w:hAnsi="Arial" w:cs="Arial"/>
          <w:sz w:val="24"/>
          <w:szCs w:val="24"/>
        </w:rPr>
      </w:pPr>
      <w:r w:rsidRPr="00FA7705">
        <w:rPr>
          <w:rFonts w:ascii="Arial" w:hAnsi="Arial" w:cs="Arial"/>
          <w:sz w:val="24"/>
          <w:szCs w:val="24"/>
        </w:rPr>
        <w:t>Por medio de la presente, se entregan las respuestas a las preguntas realizadas por la comunidad en la rendición de cuentas del 31 de marzo de 2014, relacionadas con los siguientes temas:</w:t>
      </w:r>
    </w:p>
    <w:p w:rsidR="00FA7705" w:rsidRDefault="00FA7705" w:rsidP="00CD54F3">
      <w:pPr>
        <w:jc w:val="both"/>
        <w:rPr>
          <w:rFonts w:ascii="Arial" w:hAnsi="Arial" w:cs="Arial"/>
          <w:b/>
        </w:rPr>
      </w:pPr>
    </w:p>
    <w:p w:rsidR="00571233" w:rsidRPr="00CD54F3" w:rsidRDefault="00571233" w:rsidP="00CD54F3">
      <w:pPr>
        <w:jc w:val="both"/>
        <w:rPr>
          <w:rFonts w:ascii="Arial" w:hAnsi="Arial" w:cs="Arial"/>
          <w:b/>
        </w:rPr>
      </w:pPr>
      <w:r w:rsidRPr="00CD54F3">
        <w:rPr>
          <w:rFonts w:ascii="Arial" w:hAnsi="Arial" w:cs="Arial"/>
          <w:b/>
        </w:rPr>
        <w:t>S</w:t>
      </w:r>
      <w:r w:rsidR="00CD54F3" w:rsidRPr="00CD54F3">
        <w:rPr>
          <w:rFonts w:ascii="Arial" w:hAnsi="Arial" w:cs="Arial"/>
          <w:b/>
        </w:rPr>
        <w:t>ECRETARIA DE</w:t>
      </w:r>
      <w:r w:rsidRPr="00CD54F3">
        <w:rPr>
          <w:rFonts w:ascii="Arial" w:hAnsi="Arial" w:cs="Arial"/>
          <w:b/>
        </w:rPr>
        <w:t xml:space="preserve"> SALUD:</w:t>
      </w:r>
    </w:p>
    <w:p w:rsidR="00571233" w:rsidRPr="00CD54F3" w:rsidRDefault="00571233" w:rsidP="00CD54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¿Cuándo la comunidad estará utilizando los puestos de salud?</w:t>
      </w:r>
    </w:p>
    <w:p w:rsidR="00571233" w:rsidRPr="00CD54F3" w:rsidRDefault="00571233" w:rsidP="00CD54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¿Qué piensa</w:t>
      </w:r>
      <w:r w:rsidR="00CD54F3">
        <w:rPr>
          <w:rFonts w:ascii="Arial" w:hAnsi="Arial" w:cs="Arial"/>
          <w:sz w:val="24"/>
          <w:szCs w:val="24"/>
        </w:rPr>
        <w:t>n</w:t>
      </w:r>
      <w:r w:rsidRPr="00CD54F3">
        <w:rPr>
          <w:rFonts w:ascii="Arial" w:hAnsi="Arial" w:cs="Arial"/>
          <w:sz w:val="24"/>
          <w:szCs w:val="24"/>
        </w:rPr>
        <w:t xml:space="preserve"> al respecto de la traída de mé</w:t>
      </w:r>
      <w:r w:rsidR="00CD54F3">
        <w:rPr>
          <w:rFonts w:ascii="Arial" w:hAnsi="Arial" w:cs="Arial"/>
          <w:sz w:val="24"/>
          <w:szCs w:val="24"/>
        </w:rPr>
        <w:t>dicos y enfermeros de Medellín que están</w:t>
      </w:r>
      <w:r w:rsidRPr="00CD54F3">
        <w:rPr>
          <w:rFonts w:ascii="Arial" w:hAnsi="Arial" w:cs="Arial"/>
          <w:sz w:val="24"/>
          <w:szCs w:val="24"/>
        </w:rPr>
        <w:t xml:space="preserve"> desplazando a los nuestros?</w:t>
      </w:r>
    </w:p>
    <w:p w:rsidR="0014144F" w:rsidRPr="00CD54F3" w:rsidRDefault="0014144F" w:rsidP="00CD54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1. Los puestos de salud estarán listos en su infraestructura aproximadamente a finales del mes de mayo de 2014 y estamos en es</w:t>
      </w:r>
      <w:r w:rsid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tos momentos tramitando con el M</w:t>
      </w:r>
      <w:r w:rsidRP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inisterio de </w:t>
      </w:r>
      <w:r w:rsid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 w:rsidRP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alud y </w:t>
      </w:r>
      <w:r w:rsid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</w:t>
      </w:r>
      <w:r w:rsidRP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rotección </w:t>
      </w:r>
      <w:r w:rsid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 w:rsidRP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ocial, los recursos para la dotación de ambos centros de salud, por esta razón  la apertura de ambos centros de salud, para la atención al </w:t>
      </w:r>
      <w:r w:rsidR="00CD54F3" w:rsidRP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público</w:t>
      </w:r>
      <w:r w:rsidRP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depende de</w:t>
      </w:r>
      <w:r w:rsid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entrega de los dineros del M</w:t>
      </w:r>
      <w:r w:rsidRPr="00CD54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inisterio.</w:t>
      </w:r>
    </w:p>
    <w:p w:rsidR="0014144F" w:rsidRPr="00CD54F3" w:rsidRDefault="0014144F" w:rsidP="00CD5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Se espera que entren a funcionar o prestar los servicios a la comunidad, para el mes de agosto del año en curso.</w:t>
      </w:r>
    </w:p>
    <w:p w:rsidR="0014144F" w:rsidRPr="00CD54F3" w:rsidRDefault="0014144F" w:rsidP="00CD5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4144F" w:rsidRPr="00CD54F3" w:rsidRDefault="0014144F" w:rsidP="00CD5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2.Desafortunadamente en el </w:t>
      </w:r>
      <w:r w:rsid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Departamento de S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an </w:t>
      </w:r>
      <w:r w:rsidR="00CD54F3"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Andrés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I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sla, no contamos con algunos médicos especialistas</w:t>
      </w:r>
      <w:r w:rsid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(</w:t>
      </w:r>
      <w:r w:rsidR="00CD54F3"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alergólogo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, </w:t>
      </w:r>
      <w:r w:rsidR="00CD54F3"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nefrólogo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, fisiatra y otros) y nos vemos abogados a que la IPS universitaria tenga la obligación de traer esos médicos, para poder prestarle una buena atención </w:t>
      </w:r>
      <w:r w:rsid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a la comunidad, porque para el Gobierno Departamental  y la Secretaría de S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alud, prevalece la salud de todos los sanandresanos y por esta razón en estos momentos el </w:t>
      </w:r>
      <w:r w:rsid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Gobierno D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epartamental, </w:t>
      </w:r>
      <w:r w:rsidR="00CD54F3"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está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realizando todos los esfuerzos necesarios, para prestar una buena atención en salud a toda la comunidad isleña.</w:t>
      </w:r>
    </w:p>
    <w:p w:rsidR="0014144F" w:rsidRPr="00CD54F3" w:rsidRDefault="0014144F" w:rsidP="00CD5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4144F" w:rsidRPr="00CD54F3" w:rsidRDefault="0014144F" w:rsidP="00CD5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Y es así como se está habil</w:t>
      </w:r>
      <w:r w:rsid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itando los puestos de salud de San Luís y La Loma, Hospital de Providencia y A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mor de </w:t>
      </w:r>
      <w:r w:rsid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P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atria, UCI de adultos con 10 camas, unidad renal, </w:t>
      </w:r>
      <w:r w:rsidR="00CD54F3"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hemodinámica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, dotación de equipos para los tres </w:t>
      </w:r>
      <w:r w:rsidR="00CD54F3"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quirófanos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, eco cardiograma, </w:t>
      </w:r>
      <w:r w:rsidR="00CD54F3"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espirómetro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, </w:t>
      </w:r>
      <w:r w:rsidR="00CD54F3"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electromiógrafo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, instrumental para neurocirugía. Todos estos equipos se encuentran en el </w:t>
      </w:r>
      <w:r w:rsid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Amor de P</w:t>
      </w:r>
      <w:r w:rsidRPr="00CD54F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atria y se está gestionando el resonador magnético.  </w:t>
      </w:r>
    </w:p>
    <w:p w:rsidR="0014144F" w:rsidRPr="00CD54F3" w:rsidRDefault="0014144F" w:rsidP="00CD54F3">
      <w:pPr>
        <w:shd w:val="clear" w:color="auto" w:fill="F1F1F1"/>
        <w:spacing w:after="0" w:line="9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CD54F3">
        <w:rPr>
          <w:rFonts w:ascii="Arial" w:eastAsia="Times New Roman" w:hAnsi="Arial" w:cs="Arial"/>
          <w:noProof/>
          <w:color w:val="222222"/>
          <w:sz w:val="24"/>
          <w:szCs w:val="24"/>
          <w:lang w:val="es-CO" w:eastAsia="es-CO"/>
        </w:rPr>
        <w:drawing>
          <wp:inline distT="0" distB="0" distL="0" distR="0" wp14:anchorId="0F3A201C" wp14:editId="43EE8772">
            <wp:extent cx="8255" cy="8255"/>
            <wp:effectExtent l="0" t="0" r="0" b="0"/>
            <wp:docPr id="2" name="Imagen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4F" w:rsidRPr="00CD54F3" w:rsidRDefault="0014144F" w:rsidP="00CD54F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71233" w:rsidRPr="00CD54F3" w:rsidRDefault="00CD54F3" w:rsidP="00CD54F3">
      <w:pPr>
        <w:jc w:val="both"/>
        <w:rPr>
          <w:rFonts w:ascii="Arial" w:hAnsi="Arial" w:cs="Arial"/>
          <w:b/>
        </w:rPr>
      </w:pPr>
      <w:r w:rsidRPr="00CD54F3">
        <w:rPr>
          <w:rFonts w:ascii="Arial" w:hAnsi="Arial" w:cs="Arial"/>
          <w:b/>
        </w:rPr>
        <w:t>SECRETARIA DE MOVILIDAD:</w:t>
      </w:r>
    </w:p>
    <w:p w:rsidR="00571233" w:rsidRPr="00CD54F3" w:rsidRDefault="0040419C" w:rsidP="00CD54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Karen Morales: </w:t>
      </w:r>
      <w:r w:rsidR="00571233" w:rsidRPr="00CD54F3">
        <w:rPr>
          <w:rFonts w:ascii="Arial" w:hAnsi="Arial" w:cs="Arial"/>
          <w:sz w:val="24"/>
          <w:szCs w:val="24"/>
        </w:rPr>
        <w:t xml:space="preserve">Yo vivo en el barrio Rocosa y voy al colegio en bus y la </w:t>
      </w:r>
      <w:r w:rsidRPr="00CD54F3">
        <w:rPr>
          <w:rFonts w:ascii="Arial" w:hAnsi="Arial" w:cs="Arial"/>
          <w:sz w:val="24"/>
          <w:szCs w:val="24"/>
        </w:rPr>
        <w:t>verdad todos los días llegamos tarde al colegio y digo llegamos porque mis compañeros también, no nos dejan entrar a clase ¿podrían hacer algo en ese caso que el bus pase más temprano de las 6:15 a. m.?</w:t>
      </w:r>
    </w:p>
    <w:p w:rsidR="00897680" w:rsidRPr="00CD54F3" w:rsidRDefault="00897680" w:rsidP="00CD54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lastRenderedPageBreak/>
        <w:t xml:space="preserve">¿Cuándo se van a poder expandir y renovar las </w:t>
      </w:r>
      <w:r w:rsidR="00CD54F3">
        <w:rPr>
          <w:rFonts w:ascii="Arial" w:hAnsi="Arial" w:cs="Arial"/>
          <w:sz w:val="24"/>
          <w:szCs w:val="24"/>
        </w:rPr>
        <w:t>lic</w:t>
      </w:r>
      <w:r w:rsidRPr="00CD54F3">
        <w:rPr>
          <w:rFonts w:ascii="Arial" w:hAnsi="Arial" w:cs="Arial"/>
          <w:sz w:val="24"/>
          <w:szCs w:val="24"/>
        </w:rPr>
        <w:t>encias de conducción en la Isla?, ¿porque hay vehículos de más de 2 años y no se puede conseguir las placas?</w:t>
      </w:r>
    </w:p>
    <w:p w:rsidR="00311BC5" w:rsidRPr="00CD54F3" w:rsidRDefault="00897680" w:rsidP="00CD54F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¿Porque en las vías de la Isla transitan automóviles con placas de otras ciudades? ¿Por qué permiten esto y no exigen que cambien sus placas?, ¿pagan el impuesto en otra ciudad?, ¿especialmente Instituciones oficiales?</w:t>
      </w:r>
      <w:r w:rsidR="00FA7705">
        <w:rPr>
          <w:rFonts w:ascii="Arial" w:hAnsi="Arial" w:cs="Arial"/>
          <w:sz w:val="24"/>
          <w:szCs w:val="24"/>
        </w:rPr>
        <w:t xml:space="preserve"> </w:t>
      </w:r>
    </w:p>
    <w:p w:rsidR="006876A6" w:rsidRPr="00CD54F3" w:rsidRDefault="00FA7705" w:rsidP="00CD54F3">
      <w:pPr>
        <w:kinsoku w:val="0"/>
        <w:overflowPunct w:val="0"/>
        <w:spacing w:before="512" w:line="253" w:lineRule="exact"/>
        <w:ind w:left="14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876A6" w:rsidRPr="00CD54F3">
        <w:rPr>
          <w:rFonts w:ascii="Arial" w:hAnsi="Arial" w:cs="Arial"/>
          <w:sz w:val="24"/>
          <w:szCs w:val="24"/>
        </w:rPr>
        <w:t xml:space="preserve">or medio de la presente me permito dar respuesta al oficio en los siguientes </w:t>
      </w:r>
      <w:r w:rsidRPr="00CD54F3">
        <w:rPr>
          <w:rFonts w:ascii="Arial" w:hAnsi="Arial" w:cs="Arial"/>
          <w:sz w:val="24"/>
          <w:szCs w:val="24"/>
        </w:rPr>
        <w:t>términos</w:t>
      </w:r>
      <w:r w:rsidR="006876A6" w:rsidRPr="00CD54F3">
        <w:rPr>
          <w:rFonts w:ascii="Arial" w:hAnsi="Arial" w:cs="Arial"/>
          <w:sz w:val="24"/>
          <w:szCs w:val="24"/>
        </w:rPr>
        <w:t>:</w:t>
      </w:r>
    </w:p>
    <w:p w:rsidR="006876A6" w:rsidRPr="00CD54F3" w:rsidRDefault="006876A6" w:rsidP="00CD54F3">
      <w:pPr>
        <w:widowControl w:val="0"/>
        <w:numPr>
          <w:ilvl w:val="0"/>
          <w:numId w:val="14"/>
        </w:numPr>
        <w:kinsoku w:val="0"/>
        <w:overflowPunct w:val="0"/>
        <w:spacing w:before="248" w:after="0" w:line="253" w:lineRule="exact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 w:rsidRPr="00CD54F3">
        <w:rPr>
          <w:rFonts w:ascii="Arial" w:hAnsi="Arial" w:cs="Arial"/>
          <w:spacing w:val="4"/>
          <w:sz w:val="24"/>
          <w:szCs w:val="24"/>
        </w:rPr>
        <w:t xml:space="preserve">Con respecto al interrogante sobre si se puede hacer alguna </w:t>
      </w:r>
      <w:r w:rsidR="00FA7705" w:rsidRPr="00CD54F3">
        <w:rPr>
          <w:rFonts w:ascii="Arial" w:hAnsi="Arial" w:cs="Arial"/>
          <w:spacing w:val="4"/>
          <w:sz w:val="24"/>
          <w:szCs w:val="24"/>
        </w:rPr>
        <w:t>gestión</w:t>
      </w:r>
      <w:r w:rsidRPr="00CD54F3">
        <w:rPr>
          <w:rFonts w:ascii="Arial" w:hAnsi="Arial" w:cs="Arial"/>
          <w:spacing w:val="4"/>
          <w:sz w:val="24"/>
          <w:szCs w:val="24"/>
        </w:rPr>
        <w:t xml:space="preserve"> para que los buses que cubren la ruta de rocosa pasen antes de 6 y 15 a</w:t>
      </w:r>
      <w:r w:rsidR="00FA7705">
        <w:rPr>
          <w:rFonts w:ascii="Arial" w:hAnsi="Arial" w:cs="Arial"/>
          <w:spacing w:val="4"/>
          <w:sz w:val="24"/>
          <w:szCs w:val="24"/>
        </w:rPr>
        <w:t xml:space="preserve">. </w:t>
      </w:r>
      <w:r w:rsidRPr="00CD54F3">
        <w:rPr>
          <w:rFonts w:ascii="Arial" w:hAnsi="Arial" w:cs="Arial"/>
          <w:spacing w:val="4"/>
          <w:sz w:val="24"/>
          <w:szCs w:val="24"/>
        </w:rPr>
        <w:t>m</w:t>
      </w:r>
      <w:r w:rsidR="00FA7705">
        <w:rPr>
          <w:rFonts w:ascii="Arial" w:hAnsi="Arial" w:cs="Arial"/>
          <w:spacing w:val="4"/>
          <w:sz w:val="24"/>
          <w:szCs w:val="24"/>
        </w:rPr>
        <w:t>.</w:t>
      </w:r>
      <w:r w:rsidRPr="00CD54F3">
        <w:rPr>
          <w:rFonts w:ascii="Arial" w:hAnsi="Arial" w:cs="Arial"/>
          <w:spacing w:val="4"/>
          <w:sz w:val="24"/>
          <w:szCs w:val="24"/>
        </w:rPr>
        <w:t xml:space="preserve"> por dicho sector, le </w:t>
      </w:r>
      <w:r w:rsidR="00FA7705" w:rsidRPr="00CD54F3">
        <w:rPr>
          <w:rFonts w:ascii="Arial" w:hAnsi="Arial" w:cs="Arial"/>
          <w:spacing w:val="4"/>
          <w:sz w:val="24"/>
          <w:szCs w:val="24"/>
        </w:rPr>
        <w:t>informó</w:t>
      </w:r>
      <w:r w:rsidRPr="00CD54F3">
        <w:rPr>
          <w:rFonts w:ascii="Arial" w:hAnsi="Arial" w:cs="Arial"/>
          <w:spacing w:val="4"/>
          <w:sz w:val="24"/>
          <w:szCs w:val="24"/>
        </w:rPr>
        <w:t xml:space="preserve"> que </w:t>
      </w:r>
      <w:r w:rsidR="00FA7705" w:rsidRPr="00CD54F3">
        <w:rPr>
          <w:rFonts w:ascii="Arial" w:hAnsi="Arial" w:cs="Arial"/>
          <w:spacing w:val="4"/>
          <w:sz w:val="24"/>
          <w:szCs w:val="24"/>
        </w:rPr>
        <w:t>procederé</w:t>
      </w:r>
      <w:r w:rsidR="00FA7705">
        <w:rPr>
          <w:rFonts w:ascii="Arial" w:hAnsi="Arial" w:cs="Arial"/>
          <w:spacing w:val="4"/>
          <w:sz w:val="24"/>
          <w:szCs w:val="24"/>
        </w:rPr>
        <w:t xml:space="preserve"> a Ilamar a la cooperativa C</w:t>
      </w:r>
      <w:r w:rsidRPr="00CD54F3">
        <w:rPr>
          <w:rFonts w:ascii="Arial" w:hAnsi="Arial" w:cs="Arial"/>
          <w:spacing w:val="4"/>
          <w:sz w:val="24"/>
          <w:szCs w:val="24"/>
        </w:rPr>
        <w:t xml:space="preserve">oobusan para hacer las gestiones del caso en aras de que los buses de lunes a viernes comiencen su </w:t>
      </w:r>
      <w:r w:rsidR="00FA7705" w:rsidRPr="00CD54F3">
        <w:rPr>
          <w:rFonts w:ascii="Arial" w:hAnsi="Arial" w:cs="Arial"/>
          <w:spacing w:val="4"/>
          <w:sz w:val="24"/>
          <w:szCs w:val="24"/>
        </w:rPr>
        <w:t>operación</w:t>
      </w:r>
      <w:r w:rsidRPr="00CD54F3">
        <w:rPr>
          <w:rFonts w:ascii="Arial" w:hAnsi="Arial" w:cs="Arial"/>
          <w:spacing w:val="4"/>
          <w:sz w:val="24"/>
          <w:szCs w:val="24"/>
        </w:rPr>
        <w:t xml:space="preserve"> más temprano, y de esta forma la comunidad estudiantil de la jornada de las horas de la </w:t>
      </w:r>
      <w:r w:rsidR="00FA7705" w:rsidRPr="00CD54F3">
        <w:rPr>
          <w:rFonts w:ascii="Arial" w:hAnsi="Arial" w:cs="Arial"/>
          <w:spacing w:val="4"/>
          <w:sz w:val="24"/>
          <w:szCs w:val="24"/>
        </w:rPr>
        <w:t>mañana</w:t>
      </w:r>
      <w:r w:rsidRPr="00CD54F3">
        <w:rPr>
          <w:rFonts w:ascii="Arial" w:hAnsi="Arial" w:cs="Arial"/>
          <w:spacing w:val="4"/>
          <w:sz w:val="24"/>
          <w:szCs w:val="24"/>
        </w:rPr>
        <w:t xml:space="preserve"> no se siga viendo afectada.</w:t>
      </w:r>
    </w:p>
    <w:p w:rsidR="006876A6" w:rsidRPr="00CD54F3" w:rsidRDefault="006876A6" w:rsidP="00CD54F3">
      <w:pPr>
        <w:widowControl w:val="0"/>
        <w:numPr>
          <w:ilvl w:val="0"/>
          <w:numId w:val="14"/>
        </w:numPr>
        <w:kinsoku w:val="0"/>
        <w:overflowPunct w:val="0"/>
        <w:spacing w:before="262" w:after="0" w:line="253" w:lineRule="exact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En el interrogante sobre las licencias de </w:t>
      </w:r>
      <w:r w:rsidR="00FA7705" w:rsidRPr="00CD54F3">
        <w:rPr>
          <w:rFonts w:ascii="Arial" w:hAnsi="Arial" w:cs="Arial"/>
          <w:sz w:val="24"/>
          <w:szCs w:val="24"/>
        </w:rPr>
        <w:t>conducción</w:t>
      </w:r>
      <w:r w:rsidRPr="00CD54F3">
        <w:rPr>
          <w:rFonts w:ascii="Arial" w:hAnsi="Arial" w:cs="Arial"/>
          <w:sz w:val="24"/>
          <w:szCs w:val="24"/>
        </w:rPr>
        <w:t xml:space="preserve"> le informo que estas ya se </w:t>
      </w:r>
      <w:r w:rsidR="00FA7705" w:rsidRPr="00CD54F3">
        <w:rPr>
          <w:rFonts w:ascii="Arial" w:hAnsi="Arial" w:cs="Arial"/>
          <w:sz w:val="24"/>
          <w:szCs w:val="24"/>
        </w:rPr>
        <w:t>están</w:t>
      </w:r>
      <w:r w:rsidRPr="00CD54F3">
        <w:rPr>
          <w:rFonts w:ascii="Arial" w:hAnsi="Arial" w:cs="Arial"/>
          <w:sz w:val="24"/>
          <w:szCs w:val="24"/>
        </w:rPr>
        <w:t xml:space="preserve"> expidiendo, usted debe dirigirse a la escuela de </w:t>
      </w:r>
      <w:r w:rsidR="00FA7705" w:rsidRPr="00CD54F3">
        <w:rPr>
          <w:rFonts w:ascii="Arial" w:hAnsi="Arial" w:cs="Arial"/>
          <w:sz w:val="24"/>
          <w:szCs w:val="24"/>
        </w:rPr>
        <w:t>conducción</w:t>
      </w:r>
      <w:r w:rsidRPr="00CD54F3">
        <w:rPr>
          <w:rFonts w:ascii="Arial" w:hAnsi="Arial" w:cs="Arial"/>
          <w:sz w:val="24"/>
          <w:szCs w:val="24"/>
        </w:rPr>
        <w:t xml:space="preserve"> y al CRC, que se encuentra ubicado al lado de la </w:t>
      </w:r>
      <w:r w:rsidR="00FA7705" w:rsidRPr="00CD54F3">
        <w:rPr>
          <w:rFonts w:ascii="Arial" w:hAnsi="Arial" w:cs="Arial"/>
          <w:sz w:val="24"/>
          <w:szCs w:val="24"/>
        </w:rPr>
        <w:t>Registraduría</w:t>
      </w:r>
      <w:r w:rsidR="00FA7705">
        <w:rPr>
          <w:rFonts w:ascii="Arial" w:hAnsi="Arial" w:cs="Arial"/>
          <w:sz w:val="24"/>
          <w:szCs w:val="24"/>
        </w:rPr>
        <w:t xml:space="preserve"> D</w:t>
      </w:r>
      <w:r w:rsidRPr="00CD54F3">
        <w:rPr>
          <w:rFonts w:ascii="Arial" w:hAnsi="Arial" w:cs="Arial"/>
          <w:sz w:val="24"/>
          <w:szCs w:val="24"/>
        </w:rPr>
        <w:t xml:space="preserve">epartamental para que realice los tramites y de esa forma pueda adquirir su licencia de </w:t>
      </w:r>
      <w:r w:rsidR="00FA7705" w:rsidRPr="00CD54F3">
        <w:rPr>
          <w:rFonts w:ascii="Arial" w:hAnsi="Arial" w:cs="Arial"/>
          <w:sz w:val="24"/>
          <w:szCs w:val="24"/>
        </w:rPr>
        <w:t>conducción</w:t>
      </w:r>
      <w:r w:rsidRPr="00CD54F3">
        <w:rPr>
          <w:rFonts w:ascii="Arial" w:hAnsi="Arial" w:cs="Arial"/>
          <w:sz w:val="24"/>
          <w:szCs w:val="24"/>
        </w:rPr>
        <w:t>.</w:t>
      </w:r>
    </w:p>
    <w:p w:rsidR="006876A6" w:rsidRPr="00CD54F3" w:rsidRDefault="006876A6" w:rsidP="00CD54F3">
      <w:pPr>
        <w:widowControl w:val="0"/>
        <w:numPr>
          <w:ilvl w:val="0"/>
          <w:numId w:val="14"/>
        </w:numPr>
        <w:kinsoku w:val="0"/>
        <w:overflowPunct w:val="0"/>
        <w:spacing w:before="253" w:after="0" w:line="253" w:lineRule="exact"/>
        <w:jc w:val="both"/>
        <w:textAlignment w:val="baseline"/>
        <w:rPr>
          <w:rFonts w:ascii="Arial" w:hAnsi="Arial" w:cs="Arial"/>
          <w:spacing w:val="7"/>
          <w:sz w:val="24"/>
          <w:szCs w:val="24"/>
        </w:rPr>
      </w:pPr>
      <w:r w:rsidRPr="00CD54F3">
        <w:rPr>
          <w:rFonts w:ascii="Arial" w:hAnsi="Arial" w:cs="Arial"/>
          <w:spacing w:val="7"/>
          <w:sz w:val="24"/>
          <w:szCs w:val="24"/>
        </w:rPr>
        <w:t xml:space="preserve">En lo atinente sobre los </w:t>
      </w:r>
      <w:r w:rsidR="00FA7705" w:rsidRPr="00CD54F3">
        <w:rPr>
          <w:rFonts w:ascii="Arial" w:hAnsi="Arial" w:cs="Arial"/>
          <w:spacing w:val="7"/>
          <w:sz w:val="24"/>
          <w:szCs w:val="24"/>
        </w:rPr>
        <w:t>vehículos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que circulan en el departamento con placas de otra ciudades, esto se debe a que la ley 769 del 2002 y la </w:t>
      </w:r>
      <w:r w:rsidR="00FA7705" w:rsidRPr="00CD54F3">
        <w:rPr>
          <w:rFonts w:ascii="Arial" w:hAnsi="Arial" w:cs="Arial"/>
          <w:spacing w:val="7"/>
          <w:sz w:val="24"/>
          <w:szCs w:val="24"/>
        </w:rPr>
        <w:t>resolución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12379 del 2012 permiten que dicha </w:t>
      </w:r>
      <w:r w:rsidR="00FA7705" w:rsidRPr="00CD54F3">
        <w:rPr>
          <w:rFonts w:ascii="Arial" w:hAnsi="Arial" w:cs="Arial"/>
          <w:spacing w:val="7"/>
          <w:sz w:val="24"/>
          <w:szCs w:val="24"/>
        </w:rPr>
        <w:t>situación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se de en cualquier parte del </w:t>
      </w:r>
      <w:r w:rsidR="00FA7705" w:rsidRPr="00CD54F3">
        <w:rPr>
          <w:rFonts w:ascii="Arial" w:hAnsi="Arial" w:cs="Arial"/>
          <w:spacing w:val="7"/>
          <w:sz w:val="24"/>
          <w:szCs w:val="24"/>
        </w:rPr>
        <w:t>país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con </w:t>
      </w:r>
      <w:r w:rsidR="00FA7705" w:rsidRPr="00CD54F3">
        <w:rPr>
          <w:rFonts w:ascii="Arial" w:hAnsi="Arial" w:cs="Arial"/>
          <w:spacing w:val="7"/>
          <w:sz w:val="24"/>
          <w:szCs w:val="24"/>
        </w:rPr>
        <w:t>excepción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de los </w:t>
      </w:r>
      <w:r w:rsidR="00FA7705" w:rsidRPr="00CD54F3">
        <w:rPr>
          <w:rFonts w:ascii="Arial" w:hAnsi="Arial" w:cs="Arial"/>
          <w:spacing w:val="7"/>
          <w:sz w:val="24"/>
          <w:szCs w:val="24"/>
        </w:rPr>
        <w:t>vehículos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de</w:t>
      </w:r>
      <w:r w:rsidR="00FA7705">
        <w:rPr>
          <w:rFonts w:ascii="Arial" w:hAnsi="Arial" w:cs="Arial"/>
          <w:spacing w:val="7"/>
          <w:sz w:val="24"/>
          <w:szCs w:val="24"/>
        </w:rPr>
        <w:t xml:space="preserve"> servicio pú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blico, los propietarios de los </w:t>
      </w:r>
      <w:r w:rsidR="00FA7705" w:rsidRPr="00CD54F3">
        <w:rPr>
          <w:rFonts w:ascii="Arial" w:hAnsi="Arial" w:cs="Arial"/>
          <w:spacing w:val="7"/>
          <w:sz w:val="24"/>
          <w:szCs w:val="24"/>
        </w:rPr>
        <w:t>vehículos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realizan un </w:t>
      </w:r>
      <w:r w:rsidR="00FA7705" w:rsidRPr="00CD54F3">
        <w:rPr>
          <w:rFonts w:ascii="Arial" w:hAnsi="Arial" w:cs="Arial"/>
          <w:spacing w:val="7"/>
          <w:sz w:val="24"/>
          <w:szCs w:val="24"/>
        </w:rPr>
        <w:t>trámite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consagrado en las normas antes relacionadas que se llama traslado de cuenta, y a si de esa forma se radican los documentos en el organismo de </w:t>
      </w:r>
      <w:r w:rsidR="00FA7705" w:rsidRPr="00CD54F3">
        <w:rPr>
          <w:rFonts w:ascii="Arial" w:hAnsi="Arial" w:cs="Arial"/>
          <w:spacing w:val="7"/>
          <w:sz w:val="24"/>
          <w:szCs w:val="24"/>
        </w:rPr>
        <w:t>tránsito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y a la vigencia siguiente el </w:t>
      </w:r>
      <w:r w:rsidR="00FA7705" w:rsidRPr="00CD54F3">
        <w:rPr>
          <w:rFonts w:ascii="Arial" w:hAnsi="Arial" w:cs="Arial"/>
          <w:spacing w:val="7"/>
          <w:sz w:val="24"/>
          <w:szCs w:val="24"/>
        </w:rPr>
        <w:t>vehículo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debe pagar los diferentes impuestos a que </w:t>
      </w:r>
      <w:r w:rsidR="00FA7705" w:rsidRPr="00CD54F3">
        <w:rPr>
          <w:rFonts w:ascii="Arial" w:hAnsi="Arial" w:cs="Arial"/>
          <w:spacing w:val="7"/>
          <w:sz w:val="24"/>
          <w:szCs w:val="24"/>
        </w:rPr>
        <w:t>allá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lugar en el </w:t>
      </w:r>
      <w:r w:rsidR="00FA7705">
        <w:rPr>
          <w:rFonts w:ascii="Arial" w:hAnsi="Arial" w:cs="Arial"/>
          <w:spacing w:val="7"/>
          <w:sz w:val="24"/>
          <w:szCs w:val="24"/>
        </w:rPr>
        <w:t>D</w:t>
      </w:r>
      <w:r w:rsidRPr="00CD54F3">
        <w:rPr>
          <w:rFonts w:ascii="Arial" w:hAnsi="Arial" w:cs="Arial"/>
          <w:spacing w:val="7"/>
          <w:sz w:val="24"/>
          <w:szCs w:val="24"/>
        </w:rPr>
        <w:t>epartamento donde fueron radicado los documentos.</w:t>
      </w:r>
    </w:p>
    <w:p w:rsidR="006876A6" w:rsidRPr="00CD54F3" w:rsidRDefault="00FA7705" w:rsidP="00CD54F3">
      <w:pPr>
        <w:widowControl w:val="0"/>
        <w:numPr>
          <w:ilvl w:val="0"/>
          <w:numId w:val="14"/>
        </w:numPr>
        <w:kinsoku w:val="0"/>
        <w:overflowPunct w:val="0"/>
        <w:spacing w:before="230" w:after="598" w:line="253" w:lineRule="exact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S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obre el tema de los </w:t>
      </w:r>
      <w:r w:rsidRPr="00CD54F3">
        <w:rPr>
          <w:rFonts w:ascii="Arial" w:hAnsi="Arial" w:cs="Arial"/>
          <w:spacing w:val="4"/>
          <w:sz w:val="24"/>
          <w:szCs w:val="24"/>
        </w:rPr>
        <w:t>vehículos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que Ilevan más de dos </w:t>
      </w:r>
      <w:r>
        <w:rPr>
          <w:rFonts w:ascii="Arial" w:hAnsi="Arial" w:cs="Arial"/>
          <w:spacing w:val="4"/>
          <w:sz w:val="24"/>
          <w:szCs w:val="24"/>
        </w:rPr>
        <w:t>años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en las </w:t>
      </w:r>
      <w:r w:rsidRPr="00CD54F3">
        <w:rPr>
          <w:rFonts w:ascii="Arial" w:hAnsi="Arial" w:cs="Arial"/>
          <w:spacing w:val="4"/>
          <w:sz w:val="24"/>
          <w:szCs w:val="24"/>
        </w:rPr>
        <w:t>vías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y no tienen placas, es de resaltar que esto no es en todo los casos mucho de los </w:t>
      </w:r>
      <w:r w:rsidRPr="00CD54F3">
        <w:rPr>
          <w:rFonts w:ascii="Arial" w:hAnsi="Arial" w:cs="Arial"/>
          <w:spacing w:val="4"/>
          <w:sz w:val="24"/>
          <w:szCs w:val="24"/>
        </w:rPr>
        <w:t>vehículos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que </w:t>
      </w:r>
      <w:r w:rsidRPr="00CD54F3">
        <w:rPr>
          <w:rFonts w:ascii="Arial" w:hAnsi="Arial" w:cs="Arial"/>
          <w:spacing w:val="4"/>
          <w:sz w:val="24"/>
          <w:szCs w:val="24"/>
        </w:rPr>
        <w:t>están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saliendo de los concesionarios </w:t>
      </w:r>
      <w:r w:rsidRPr="00CD54F3">
        <w:rPr>
          <w:rFonts w:ascii="Arial" w:hAnsi="Arial" w:cs="Arial"/>
          <w:spacing w:val="4"/>
          <w:sz w:val="24"/>
          <w:szCs w:val="24"/>
        </w:rPr>
        <w:t>están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</w:t>
      </w:r>
      <w:r w:rsidRPr="00CD54F3">
        <w:rPr>
          <w:rFonts w:ascii="Arial" w:hAnsi="Arial" w:cs="Arial"/>
          <w:spacing w:val="4"/>
          <w:sz w:val="24"/>
          <w:szCs w:val="24"/>
        </w:rPr>
        <w:t>entregándose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las placas, y a los que tienen </w:t>
      </w:r>
      <w:r w:rsidRPr="00CD54F3">
        <w:rPr>
          <w:rFonts w:ascii="Arial" w:hAnsi="Arial" w:cs="Arial"/>
          <w:spacing w:val="4"/>
          <w:sz w:val="24"/>
          <w:szCs w:val="24"/>
        </w:rPr>
        <w:t>algún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tipo de retraso coma plan de choque estaremos enviando a finales del mes de mayo aproximadamente 8000 carpetas de </w:t>
      </w:r>
      <w:r w:rsidRPr="00CD54F3">
        <w:rPr>
          <w:rFonts w:ascii="Arial" w:hAnsi="Arial" w:cs="Arial"/>
          <w:spacing w:val="4"/>
          <w:sz w:val="24"/>
          <w:szCs w:val="24"/>
        </w:rPr>
        <w:t>vehículos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al ministerio de transporte y desde </w:t>
      </w:r>
      <w:r w:rsidRPr="00CD54F3">
        <w:rPr>
          <w:rFonts w:ascii="Arial" w:hAnsi="Arial" w:cs="Arial"/>
          <w:spacing w:val="4"/>
          <w:sz w:val="24"/>
          <w:szCs w:val="24"/>
        </w:rPr>
        <w:t>allá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nos </w:t>
      </w:r>
      <w:r w:rsidRPr="00CD54F3">
        <w:rPr>
          <w:rFonts w:ascii="Arial" w:hAnsi="Arial" w:cs="Arial"/>
          <w:spacing w:val="4"/>
          <w:sz w:val="24"/>
          <w:szCs w:val="24"/>
        </w:rPr>
        <w:t>estarán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enviando las placas y las tarjetas de propiedad para </w:t>
      </w:r>
      <w:r w:rsidRPr="00CD54F3">
        <w:rPr>
          <w:rFonts w:ascii="Arial" w:hAnsi="Arial" w:cs="Arial"/>
          <w:spacing w:val="4"/>
          <w:sz w:val="24"/>
          <w:szCs w:val="24"/>
        </w:rPr>
        <w:t>así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de esa forma des atrasarnos en cuanto los casos represados </w:t>
      </w:r>
      <w:r w:rsidRPr="00CD54F3">
        <w:rPr>
          <w:rFonts w:ascii="Arial" w:hAnsi="Arial" w:cs="Arial"/>
          <w:spacing w:val="4"/>
          <w:sz w:val="24"/>
          <w:szCs w:val="24"/>
        </w:rPr>
        <w:t>así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coma estoy tramitando la </w:t>
      </w:r>
      <w:r w:rsidRPr="00CD54F3">
        <w:rPr>
          <w:rFonts w:ascii="Arial" w:hAnsi="Arial" w:cs="Arial"/>
          <w:spacing w:val="4"/>
          <w:sz w:val="24"/>
          <w:szCs w:val="24"/>
        </w:rPr>
        <w:t>contratación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de una firma experta en temas de registros de </w:t>
      </w:r>
      <w:r w:rsidRPr="00CD54F3">
        <w:rPr>
          <w:rFonts w:ascii="Arial" w:hAnsi="Arial" w:cs="Arial"/>
          <w:spacing w:val="4"/>
          <w:sz w:val="24"/>
          <w:szCs w:val="24"/>
        </w:rPr>
        <w:t>vehículos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para que de esta forma sea más </w:t>
      </w:r>
      <w:r w:rsidRPr="00CD54F3">
        <w:rPr>
          <w:rFonts w:ascii="Arial" w:hAnsi="Arial" w:cs="Arial"/>
          <w:spacing w:val="4"/>
          <w:sz w:val="24"/>
          <w:szCs w:val="24"/>
        </w:rPr>
        <w:t>dinámico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el proceso y poder en tiempo record tener todos los </w:t>
      </w:r>
      <w:r w:rsidRPr="00CD54F3">
        <w:rPr>
          <w:rFonts w:ascii="Arial" w:hAnsi="Arial" w:cs="Arial"/>
          <w:spacing w:val="4"/>
          <w:sz w:val="24"/>
          <w:szCs w:val="24"/>
        </w:rPr>
        <w:t>vehículos</w:t>
      </w:r>
      <w:r w:rsidR="006876A6" w:rsidRPr="00CD54F3">
        <w:rPr>
          <w:rFonts w:ascii="Arial" w:hAnsi="Arial" w:cs="Arial"/>
          <w:spacing w:val="4"/>
          <w:sz w:val="24"/>
          <w:szCs w:val="24"/>
        </w:rPr>
        <w:t xml:space="preserve"> del departamento can sus placas y tarjetas de propiedad.</w:t>
      </w:r>
    </w:p>
    <w:p w:rsidR="006876A6" w:rsidRPr="00CD54F3" w:rsidRDefault="006876A6" w:rsidP="00CD54F3">
      <w:pPr>
        <w:jc w:val="both"/>
        <w:rPr>
          <w:rFonts w:ascii="Arial" w:hAnsi="Arial" w:cs="Arial"/>
          <w:sz w:val="24"/>
          <w:szCs w:val="24"/>
        </w:rPr>
      </w:pPr>
    </w:p>
    <w:p w:rsidR="00FA7705" w:rsidRDefault="00FA7705" w:rsidP="00CD54F3">
      <w:pPr>
        <w:jc w:val="both"/>
        <w:rPr>
          <w:rFonts w:ascii="Arial" w:hAnsi="Arial" w:cs="Arial"/>
          <w:sz w:val="24"/>
          <w:szCs w:val="24"/>
        </w:rPr>
      </w:pPr>
    </w:p>
    <w:p w:rsidR="00311BC5" w:rsidRPr="00FA7705" w:rsidRDefault="00FA7705" w:rsidP="00CD54F3">
      <w:pPr>
        <w:jc w:val="both"/>
        <w:rPr>
          <w:rFonts w:ascii="Arial" w:hAnsi="Arial" w:cs="Arial"/>
          <w:b/>
        </w:rPr>
      </w:pPr>
      <w:r w:rsidRPr="00FA7705">
        <w:rPr>
          <w:rFonts w:ascii="Arial" w:hAnsi="Arial" w:cs="Arial"/>
          <w:b/>
        </w:rPr>
        <w:t>SECRETARIA DE AGRICULTURA:</w:t>
      </w:r>
    </w:p>
    <w:p w:rsidR="00BB5FCD" w:rsidRPr="00CD54F3" w:rsidRDefault="00FA7705" w:rsidP="00CD54F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144CC" w:rsidRPr="00CD54F3">
        <w:rPr>
          <w:rFonts w:ascii="Arial" w:hAnsi="Arial" w:cs="Arial"/>
          <w:sz w:val="24"/>
          <w:szCs w:val="24"/>
        </w:rPr>
        <w:t xml:space="preserve">o escuche al </w:t>
      </w:r>
      <w:r>
        <w:rPr>
          <w:rFonts w:ascii="Arial" w:hAnsi="Arial" w:cs="Arial"/>
          <w:sz w:val="24"/>
          <w:szCs w:val="24"/>
        </w:rPr>
        <w:t>s</w:t>
      </w:r>
      <w:r w:rsidR="00D144CC" w:rsidRPr="00CD54F3">
        <w:rPr>
          <w:rFonts w:ascii="Arial" w:hAnsi="Arial" w:cs="Arial"/>
          <w:sz w:val="24"/>
          <w:szCs w:val="24"/>
        </w:rPr>
        <w:t>eñor secretario de Agricultura hablar sobre las granjas escolares y la garantía de las cuotas de pesca para la región</w:t>
      </w:r>
      <w:r w:rsidR="00BB5FCD" w:rsidRPr="00CD54F3">
        <w:rPr>
          <w:rFonts w:ascii="Arial" w:hAnsi="Arial" w:cs="Arial"/>
          <w:sz w:val="24"/>
          <w:szCs w:val="24"/>
        </w:rPr>
        <w:t>.</w:t>
      </w:r>
    </w:p>
    <w:p w:rsidR="00897680" w:rsidRDefault="00BB5FCD" w:rsidP="00CD54F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La pesca de tiburón ya se realizó</w:t>
      </w:r>
      <w:proofErr w:type="gramStart"/>
      <w:r w:rsidRPr="00CD54F3">
        <w:rPr>
          <w:rFonts w:ascii="Arial" w:hAnsi="Arial" w:cs="Arial"/>
          <w:sz w:val="24"/>
          <w:szCs w:val="24"/>
        </w:rPr>
        <w:t>?</w:t>
      </w:r>
      <w:proofErr w:type="gramEnd"/>
      <w:r w:rsidRPr="00CD54F3">
        <w:rPr>
          <w:rFonts w:ascii="Arial" w:hAnsi="Arial" w:cs="Arial"/>
          <w:sz w:val="24"/>
          <w:szCs w:val="24"/>
        </w:rPr>
        <w:t>,  porque no se realiza un convenio con los</w:t>
      </w:r>
      <w:r w:rsidR="00897680" w:rsidRPr="00CD54F3">
        <w:rPr>
          <w:rFonts w:ascii="Arial" w:hAnsi="Arial" w:cs="Arial"/>
          <w:sz w:val="24"/>
          <w:szCs w:val="24"/>
        </w:rPr>
        <w:t xml:space="preserve"> </w:t>
      </w:r>
      <w:r w:rsidR="00FA7705">
        <w:rPr>
          <w:rFonts w:ascii="Arial" w:hAnsi="Arial" w:cs="Arial"/>
          <w:sz w:val="24"/>
          <w:szCs w:val="24"/>
        </w:rPr>
        <w:t xml:space="preserve">Misquitos </w:t>
      </w:r>
      <w:r w:rsidRPr="00CD54F3">
        <w:rPr>
          <w:rFonts w:ascii="Arial" w:hAnsi="Arial" w:cs="Arial"/>
          <w:sz w:val="24"/>
          <w:szCs w:val="24"/>
        </w:rPr>
        <w:t>para la pesca en las aguas que ahora pertenece</w:t>
      </w:r>
      <w:r w:rsidR="00FA7705">
        <w:rPr>
          <w:rFonts w:ascii="Arial" w:hAnsi="Arial" w:cs="Arial"/>
          <w:sz w:val="24"/>
          <w:szCs w:val="24"/>
        </w:rPr>
        <w:t>n</w:t>
      </w:r>
      <w:r w:rsidRPr="00CD54F3">
        <w:rPr>
          <w:rFonts w:ascii="Arial" w:hAnsi="Arial" w:cs="Arial"/>
          <w:sz w:val="24"/>
          <w:szCs w:val="24"/>
        </w:rPr>
        <w:t xml:space="preserve"> a Nicaragua?, </w:t>
      </w:r>
    </w:p>
    <w:p w:rsidR="00FA7705" w:rsidRPr="00CD54F3" w:rsidRDefault="00FA7705" w:rsidP="00FA770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22F95" w:rsidRPr="00FA7705" w:rsidRDefault="00C22F95" w:rsidP="00FA7705">
      <w:pPr>
        <w:kinsoku w:val="0"/>
        <w:overflowPunct w:val="0"/>
        <w:spacing w:before="130" w:line="376" w:lineRule="exact"/>
        <w:ind w:right="216"/>
        <w:jc w:val="both"/>
        <w:textAlignment w:val="baseline"/>
        <w:rPr>
          <w:rFonts w:ascii="Arial" w:hAnsi="Arial" w:cs="Arial"/>
          <w:spacing w:val="4"/>
          <w:sz w:val="24"/>
          <w:szCs w:val="24"/>
        </w:rPr>
      </w:pPr>
      <w:r w:rsidRPr="00FA7705">
        <w:rPr>
          <w:rFonts w:ascii="Arial" w:hAnsi="Arial" w:cs="Arial"/>
          <w:spacing w:val="4"/>
          <w:sz w:val="24"/>
          <w:szCs w:val="24"/>
        </w:rPr>
        <w:t xml:space="preserve">1. </w:t>
      </w:r>
      <w:r w:rsidRPr="00FA7705">
        <w:rPr>
          <w:rFonts w:ascii="Arial" w:hAnsi="Arial" w:cs="Arial"/>
          <w:b/>
          <w:bCs/>
          <w:spacing w:val="4"/>
          <w:sz w:val="24"/>
          <w:szCs w:val="24"/>
        </w:rPr>
        <w:t xml:space="preserve">Granjas escolares. </w:t>
      </w:r>
      <w:r w:rsidRPr="00FA7705">
        <w:rPr>
          <w:rFonts w:ascii="Arial" w:hAnsi="Arial" w:cs="Arial"/>
          <w:spacing w:val="4"/>
          <w:sz w:val="24"/>
          <w:szCs w:val="24"/>
        </w:rPr>
        <w:t>Durante los a</w:t>
      </w:r>
      <w:r w:rsidR="00FA7705">
        <w:rPr>
          <w:rFonts w:ascii="Arial" w:hAnsi="Arial" w:cs="Arial"/>
          <w:spacing w:val="4"/>
          <w:sz w:val="24"/>
          <w:szCs w:val="24"/>
        </w:rPr>
        <w:t>ños 2012 y 2013, la Secretarí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a de Agricultura y Pesca, y la Universidad Nacional de Colombia Sede Caribe, desde el </w:t>
      </w:r>
      <w:r w:rsidR="00FA7705" w:rsidRPr="00FA7705">
        <w:rPr>
          <w:rFonts w:ascii="Arial" w:hAnsi="Arial" w:cs="Arial"/>
          <w:spacing w:val="4"/>
          <w:sz w:val="24"/>
          <w:szCs w:val="24"/>
        </w:rPr>
        <w:t>Jardín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 </w:t>
      </w:r>
      <w:r w:rsidR="00FA7705" w:rsidRPr="00FA7705">
        <w:rPr>
          <w:rFonts w:ascii="Arial" w:hAnsi="Arial" w:cs="Arial"/>
          <w:spacing w:val="4"/>
          <w:sz w:val="24"/>
          <w:szCs w:val="24"/>
        </w:rPr>
        <w:t>Botánic</w:t>
      </w:r>
      <w:r w:rsidR="00FA7705">
        <w:rPr>
          <w:rFonts w:ascii="Arial" w:hAnsi="Arial" w:cs="Arial"/>
          <w:spacing w:val="4"/>
          <w:sz w:val="24"/>
          <w:szCs w:val="24"/>
        </w:rPr>
        <w:t>o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, han unidos sus esfuerzos para proponer acciones que contribuyan a la Seguridad Alimentaria y promuevan la cultura y el amor por las labores agropecuarias en la </w:t>
      </w:r>
      <w:r w:rsidR="00072713" w:rsidRPr="00FA7705">
        <w:rPr>
          <w:rFonts w:ascii="Arial" w:hAnsi="Arial" w:cs="Arial"/>
          <w:spacing w:val="4"/>
          <w:sz w:val="24"/>
          <w:szCs w:val="24"/>
        </w:rPr>
        <w:t>población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 infantil y juvenil de la isla, a </w:t>
      </w:r>
      <w:r w:rsidR="00072713" w:rsidRPr="00FA7705">
        <w:rPr>
          <w:rFonts w:ascii="Arial" w:hAnsi="Arial" w:cs="Arial"/>
          <w:spacing w:val="4"/>
          <w:sz w:val="24"/>
          <w:szCs w:val="24"/>
        </w:rPr>
        <w:t>través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 de la </w:t>
      </w:r>
      <w:r w:rsidR="00072713" w:rsidRPr="00FA7705">
        <w:rPr>
          <w:rFonts w:ascii="Arial" w:hAnsi="Arial" w:cs="Arial"/>
          <w:spacing w:val="4"/>
          <w:sz w:val="24"/>
          <w:szCs w:val="24"/>
        </w:rPr>
        <w:t>ejecución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 del </w:t>
      </w:r>
      <w:r w:rsidRPr="00FA7705">
        <w:rPr>
          <w:rFonts w:ascii="Arial" w:hAnsi="Arial" w:cs="Arial"/>
          <w:b/>
          <w:bCs/>
          <w:spacing w:val="4"/>
          <w:sz w:val="24"/>
          <w:szCs w:val="24"/>
        </w:rPr>
        <w:t xml:space="preserve">"Proyecto agropecuario desde el preescolar, mediante la transferencia de </w:t>
      </w:r>
      <w:r w:rsidR="00072713" w:rsidRPr="00FA7705">
        <w:rPr>
          <w:rFonts w:ascii="Arial" w:hAnsi="Arial" w:cs="Arial"/>
          <w:b/>
          <w:bCs/>
          <w:spacing w:val="4"/>
          <w:sz w:val="24"/>
          <w:szCs w:val="24"/>
        </w:rPr>
        <w:t>tecnología</w:t>
      </w:r>
      <w:r w:rsidRPr="00FA7705">
        <w:rPr>
          <w:rFonts w:ascii="Arial" w:hAnsi="Arial" w:cs="Arial"/>
          <w:b/>
          <w:bCs/>
          <w:spacing w:val="4"/>
          <w:sz w:val="24"/>
          <w:szCs w:val="24"/>
        </w:rPr>
        <w:t xml:space="preserve"> de producci6n </w:t>
      </w:r>
      <w:r w:rsidR="00072713" w:rsidRPr="00FA7705">
        <w:rPr>
          <w:rFonts w:ascii="Arial" w:hAnsi="Arial" w:cs="Arial"/>
          <w:b/>
          <w:bCs/>
          <w:spacing w:val="4"/>
          <w:sz w:val="24"/>
          <w:szCs w:val="24"/>
        </w:rPr>
        <w:t>orgánica</w:t>
      </w:r>
      <w:r w:rsidRPr="00FA7705">
        <w:rPr>
          <w:rFonts w:ascii="Arial" w:hAnsi="Arial" w:cs="Arial"/>
          <w:b/>
          <w:bCs/>
          <w:spacing w:val="4"/>
          <w:sz w:val="24"/>
          <w:szCs w:val="24"/>
        </w:rPr>
        <w:t xml:space="preserve">", 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con la </w:t>
      </w:r>
      <w:r w:rsidR="00072713" w:rsidRPr="00FA7705">
        <w:rPr>
          <w:rFonts w:ascii="Arial" w:hAnsi="Arial" w:cs="Arial"/>
          <w:spacing w:val="4"/>
          <w:sz w:val="24"/>
          <w:szCs w:val="24"/>
        </w:rPr>
        <w:t>implementación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 de (3) huertas escolares, (3) galpones y </w:t>
      </w:r>
      <w:r w:rsidR="00072713" w:rsidRPr="00FA7705">
        <w:rPr>
          <w:rFonts w:ascii="Arial" w:hAnsi="Arial" w:cs="Arial"/>
          <w:spacing w:val="4"/>
          <w:sz w:val="24"/>
          <w:szCs w:val="24"/>
        </w:rPr>
        <w:t>formación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 en el </w:t>
      </w:r>
      <w:r w:rsidR="00072713" w:rsidRPr="00FA7705">
        <w:rPr>
          <w:rFonts w:ascii="Arial" w:hAnsi="Arial" w:cs="Arial"/>
          <w:spacing w:val="4"/>
          <w:sz w:val="24"/>
          <w:szCs w:val="24"/>
        </w:rPr>
        <w:t>área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 agropecuaria a la comunidad </w:t>
      </w:r>
      <w:r w:rsidRPr="00FA7705">
        <w:rPr>
          <w:rFonts w:ascii="Arial" w:hAnsi="Arial" w:cs="Arial"/>
          <w:spacing w:val="4"/>
          <w:sz w:val="24"/>
          <w:szCs w:val="24"/>
          <w:vertAlign w:val="subscript"/>
        </w:rPr>
        <w:t>.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escolar de las instituciones educativas Cemed, Bolivariano sede Escuela el Esfuerzo y Modelo Adventistas, como modelos replicables para la comunidad de la isla. Este proyecto ha contado con la confluencia de diferentes actores locales e institucionales, quienes ya vienen trabajando en este contexto, como la </w:t>
      </w:r>
      <w:r w:rsidR="00072713" w:rsidRPr="00FA7705">
        <w:rPr>
          <w:rFonts w:ascii="Arial" w:hAnsi="Arial" w:cs="Arial"/>
          <w:spacing w:val="4"/>
          <w:sz w:val="24"/>
          <w:szCs w:val="24"/>
        </w:rPr>
        <w:t>Institución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 Educativa CEMED, a </w:t>
      </w:r>
      <w:r w:rsidR="00072713" w:rsidRPr="00FA7705">
        <w:rPr>
          <w:rFonts w:ascii="Arial" w:hAnsi="Arial" w:cs="Arial"/>
          <w:spacing w:val="4"/>
          <w:sz w:val="24"/>
          <w:szCs w:val="24"/>
        </w:rPr>
        <w:t>través</w:t>
      </w:r>
      <w:r w:rsidRPr="00FA7705">
        <w:rPr>
          <w:rFonts w:ascii="Arial" w:hAnsi="Arial" w:cs="Arial"/>
          <w:spacing w:val="4"/>
          <w:sz w:val="24"/>
          <w:szCs w:val="24"/>
        </w:rPr>
        <w:t xml:space="preserve"> de la profesora </w:t>
      </w:r>
      <w:proofErr w:type="spellStart"/>
      <w:r w:rsidRPr="00FA7705">
        <w:rPr>
          <w:rFonts w:ascii="Arial" w:hAnsi="Arial" w:cs="Arial"/>
          <w:spacing w:val="4"/>
          <w:sz w:val="24"/>
          <w:szCs w:val="24"/>
        </w:rPr>
        <w:t>Milidiana</w:t>
      </w:r>
      <w:proofErr w:type="spellEnd"/>
      <w:r w:rsidRPr="00FA7705">
        <w:rPr>
          <w:rFonts w:ascii="Arial" w:hAnsi="Arial" w:cs="Arial"/>
          <w:spacing w:val="4"/>
          <w:sz w:val="24"/>
          <w:szCs w:val="24"/>
        </w:rPr>
        <w:t xml:space="preserve"> </w:t>
      </w:r>
      <w:proofErr w:type="spellStart"/>
      <w:r w:rsidRPr="00FA7705">
        <w:rPr>
          <w:rFonts w:ascii="Arial" w:hAnsi="Arial" w:cs="Arial"/>
          <w:spacing w:val="4"/>
          <w:sz w:val="24"/>
          <w:szCs w:val="24"/>
        </w:rPr>
        <w:t>Brandt</w:t>
      </w:r>
      <w:proofErr w:type="spellEnd"/>
      <w:r w:rsidRPr="00FA7705">
        <w:rPr>
          <w:rFonts w:ascii="Arial" w:hAnsi="Arial" w:cs="Arial"/>
          <w:spacing w:val="4"/>
          <w:sz w:val="24"/>
          <w:szCs w:val="24"/>
        </w:rPr>
        <w:t>, gestora de este proyecto, quien ha promovido el amor por las actividades agropecuarias desde el aula y fuera de ella.</w:t>
      </w:r>
    </w:p>
    <w:p w:rsidR="00C22F95" w:rsidRPr="00CD54F3" w:rsidRDefault="00C22F95" w:rsidP="00CD54F3">
      <w:pPr>
        <w:pStyle w:val="Prrafodelista"/>
        <w:numPr>
          <w:ilvl w:val="0"/>
          <w:numId w:val="3"/>
        </w:numPr>
        <w:kinsoku w:val="0"/>
        <w:overflowPunct w:val="0"/>
        <w:spacing w:before="385" w:after="17" w:line="376" w:lineRule="exact"/>
        <w:ind w:right="360"/>
        <w:jc w:val="both"/>
        <w:textAlignment w:val="baseline"/>
        <w:rPr>
          <w:rFonts w:ascii="Arial" w:hAnsi="Arial" w:cs="Arial"/>
          <w:spacing w:val="7"/>
          <w:sz w:val="24"/>
          <w:szCs w:val="24"/>
        </w:rPr>
      </w:pPr>
      <w:r w:rsidRPr="00CD54F3">
        <w:rPr>
          <w:rFonts w:ascii="Arial" w:hAnsi="Arial" w:cs="Arial"/>
          <w:spacing w:val="7"/>
          <w:sz w:val="24"/>
          <w:szCs w:val="24"/>
        </w:rPr>
        <w:t xml:space="preserve">El </w:t>
      </w:r>
      <w:r w:rsidRPr="00CD54F3">
        <w:rPr>
          <w:rFonts w:ascii="Arial" w:hAnsi="Arial" w:cs="Arial"/>
          <w:b/>
          <w:bCs/>
          <w:spacing w:val="7"/>
          <w:sz w:val="24"/>
          <w:szCs w:val="24"/>
        </w:rPr>
        <w:t xml:space="preserve">"Proyecto agropecuario desde el preescolar, mediante la transferencia de </w:t>
      </w:r>
      <w:r w:rsidR="00072713" w:rsidRPr="00CD54F3">
        <w:rPr>
          <w:rFonts w:ascii="Arial" w:hAnsi="Arial" w:cs="Arial"/>
          <w:b/>
          <w:bCs/>
          <w:spacing w:val="7"/>
          <w:sz w:val="24"/>
          <w:szCs w:val="24"/>
        </w:rPr>
        <w:t>tecnología</w:t>
      </w:r>
      <w:r w:rsidRPr="00CD54F3">
        <w:rPr>
          <w:rFonts w:ascii="Arial" w:hAnsi="Arial" w:cs="Arial"/>
          <w:b/>
          <w:bCs/>
          <w:spacing w:val="7"/>
          <w:sz w:val="24"/>
          <w:szCs w:val="24"/>
        </w:rPr>
        <w:t xml:space="preserve"> de </w:t>
      </w:r>
      <w:r w:rsidR="00072713" w:rsidRPr="00CD54F3">
        <w:rPr>
          <w:rFonts w:ascii="Arial" w:hAnsi="Arial" w:cs="Arial"/>
          <w:b/>
          <w:bCs/>
          <w:spacing w:val="7"/>
          <w:sz w:val="24"/>
          <w:szCs w:val="24"/>
        </w:rPr>
        <w:t>producción</w:t>
      </w:r>
      <w:r w:rsidRPr="00CD54F3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072713" w:rsidRPr="00CD54F3">
        <w:rPr>
          <w:rFonts w:ascii="Arial" w:hAnsi="Arial" w:cs="Arial"/>
          <w:b/>
          <w:bCs/>
          <w:spacing w:val="7"/>
          <w:sz w:val="24"/>
          <w:szCs w:val="24"/>
        </w:rPr>
        <w:t>orgánica</w:t>
      </w:r>
      <w:r w:rsidRPr="00CD54F3">
        <w:rPr>
          <w:rFonts w:ascii="Arial" w:hAnsi="Arial" w:cs="Arial"/>
          <w:b/>
          <w:bCs/>
          <w:spacing w:val="7"/>
          <w:sz w:val="24"/>
          <w:szCs w:val="24"/>
        </w:rPr>
        <w:t xml:space="preserve">", 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transciende más </w:t>
      </w:r>
      <w:r w:rsidR="00072713" w:rsidRPr="00CD54F3">
        <w:rPr>
          <w:rFonts w:ascii="Arial" w:hAnsi="Arial" w:cs="Arial"/>
          <w:spacing w:val="7"/>
          <w:sz w:val="24"/>
          <w:szCs w:val="24"/>
        </w:rPr>
        <w:t>allá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de ser solo un proyecto productivo, es una estrategia </w:t>
      </w:r>
      <w:r w:rsidR="00072713" w:rsidRPr="00CD54F3">
        <w:rPr>
          <w:rFonts w:ascii="Arial" w:hAnsi="Arial" w:cs="Arial"/>
          <w:spacing w:val="7"/>
          <w:sz w:val="24"/>
          <w:szCs w:val="24"/>
        </w:rPr>
        <w:t>pedagógica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, </w:t>
      </w:r>
      <w:r w:rsidR="00072713" w:rsidRPr="00CD54F3">
        <w:rPr>
          <w:rFonts w:ascii="Arial" w:hAnsi="Arial" w:cs="Arial"/>
          <w:spacing w:val="7"/>
          <w:sz w:val="24"/>
          <w:szCs w:val="24"/>
        </w:rPr>
        <w:t>dinámica</w:t>
      </w:r>
      <w:r w:rsidRPr="00CD54F3">
        <w:rPr>
          <w:rFonts w:ascii="Arial" w:hAnsi="Arial" w:cs="Arial"/>
          <w:spacing w:val="7"/>
          <w:sz w:val="24"/>
          <w:szCs w:val="24"/>
        </w:rPr>
        <w:t xml:space="preserve"> y participativa que busca generar en los maestros y maestras de las instituciones beneficiadas</w:t>
      </w:r>
    </w:p>
    <w:p w:rsidR="00C22F95" w:rsidRPr="00CD54F3" w:rsidRDefault="00C22F95" w:rsidP="00CD54F3">
      <w:pPr>
        <w:pStyle w:val="Prrafodelista"/>
        <w:numPr>
          <w:ilvl w:val="0"/>
          <w:numId w:val="3"/>
        </w:numPr>
        <w:kinsoku w:val="0"/>
        <w:overflowPunct w:val="0"/>
        <w:spacing w:line="375" w:lineRule="exact"/>
        <w:ind w:right="144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herramientas de aprendizaje practico, mediante la </w:t>
      </w:r>
      <w:r w:rsidR="00072713" w:rsidRPr="00CD54F3">
        <w:rPr>
          <w:rFonts w:ascii="Arial" w:hAnsi="Arial" w:cs="Arial"/>
          <w:sz w:val="24"/>
          <w:szCs w:val="24"/>
        </w:rPr>
        <w:t>articulación</w:t>
      </w:r>
      <w:r w:rsidRPr="00CD54F3">
        <w:rPr>
          <w:rFonts w:ascii="Arial" w:hAnsi="Arial" w:cs="Arial"/>
          <w:sz w:val="24"/>
          <w:szCs w:val="24"/>
        </w:rPr>
        <w:t xml:space="preserve"> de los temas de </w:t>
      </w:r>
      <w:r w:rsidR="00072713">
        <w:rPr>
          <w:rFonts w:ascii="Arial" w:hAnsi="Arial" w:cs="Arial"/>
          <w:sz w:val="24"/>
          <w:szCs w:val="24"/>
        </w:rPr>
        <w:t xml:space="preserve">enseñanza </w:t>
      </w:r>
      <w:r w:rsidRPr="00CD54F3">
        <w:rPr>
          <w:rFonts w:ascii="Arial" w:hAnsi="Arial" w:cs="Arial"/>
          <w:sz w:val="24"/>
          <w:szCs w:val="24"/>
        </w:rPr>
        <w:t>con las labore</w:t>
      </w:r>
      <w:r w:rsidR="00072713">
        <w:rPr>
          <w:rFonts w:ascii="Arial" w:hAnsi="Arial" w:cs="Arial"/>
          <w:sz w:val="24"/>
          <w:szCs w:val="24"/>
        </w:rPr>
        <w:t>s diarias en la huerta y el galp</w:t>
      </w:r>
      <w:r w:rsidR="00072713" w:rsidRPr="00CD54F3">
        <w:rPr>
          <w:rFonts w:ascii="Arial" w:hAnsi="Arial" w:cs="Arial"/>
          <w:sz w:val="24"/>
          <w:szCs w:val="24"/>
        </w:rPr>
        <w:t>ón</w:t>
      </w:r>
      <w:r w:rsidRPr="00CD54F3">
        <w:rPr>
          <w:rFonts w:ascii="Arial" w:hAnsi="Arial" w:cs="Arial"/>
          <w:sz w:val="24"/>
          <w:szCs w:val="24"/>
        </w:rPr>
        <w:t xml:space="preserve">; a </w:t>
      </w:r>
      <w:r w:rsidRPr="00CD54F3">
        <w:rPr>
          <w:rFonts w:ascii="Arial" w:hAnsi="Arial" w:cs="Arial"/>
          <w:sz w:val="24"/>
          <w:szCs w:val="24"/>
        </w:rPr>
        <w:lastRenderedPageBreak/>
        <w:t xml:space="preserve">su vez que genere en la </w:t>
      </w:r>
      <w:r w:rsidR="00072713" w:rsidRPr="00CD54F3">
        <w:rPr>
          <w:rFonts w:ascii="Arial" w:hAnsi="Arial" w:cs="Arial"/>
          <w:sz w:val="24"/>
          <w:szCs w:val="24"/>
        </w:rPr>
        <w:t>población</w:t>
      </w:r>
      <w:r w:rsidRPr="00CD54F3">
        <w:rPr>
          <w:rFonts w:ascii="Arial" w:hAnsi="Arial" w:cs="Arial"/>
          <w:sz w:val="24"/>
          <w:szCs w:val="24"/>
        </w:rPr>
        <w:t xml:space="preserve"> estudiantil actitudes y valores encaminados a promover una </w:t>
      </w:r>
      <w:r w:rsidR="00072713" w:rsidRPr="00CD54F3">
        <w:rPr>
          <w:rFonts w:ascii="Arial" w:hAnsi="Arial" w:cs="Arial"/>
          <w:sz w:val="24"/>
          <w:szCs w:val="24"/>
        </w:rPr>
        <w:t>alimentación</w:t>
      </w:r>
      <w:r w:rsidRPr="00CD54F3">
        <w:rPr>
          <w:rFonts w:ascii="Arial" w:hAnsi="Arial" w:cs="Arial"/>
          <w:sz w:val="24"/>
          <w:szCs w:val="24"/>
        </w:rPr>
        <w:t xml:space="preserve"> saludable y de calidad, una </w:t>
      </w:r>
      <w:r w:rsidR="00072713" w:rsidRPr="00CD54F3">
        <w:rPr>
          <w:rFonts w:ascii="Arial" w:hAnsi="Arial" w:cs="Arial"/>
          <w:sz w:val="24"/>
          <w:szCs w:val="24"/>
        </w:rPr>
        <w:t>relación</w:t>
      </w:r>
      <w:r w:rsidRPr="00CD54F3">
        <w:rPr>
          <w:rFonts w:ascii="Arial" w:hAnsi="Arial" w:cs="Arial"/>
          <w:sz w:val="24"/>
          <w:szCs w:val="24"/>
        </w:rPr>
        <w:t xml:space="preserve"> </w:t>
      </w:r>
      <w:r w:rsidR="00072713" w:rsidRPr="00CD54F3">
        <w:rPr>
          <w:rFonts w:ascii="Arial" w:hAnsi="Arial" w:cs="Arial"/>
          <w:sz w:val="24"/>
          <w:szCs w:val="24"/>
        </w:rPr>
        <w:t>armónica</w:t>
      </w:r>
      <w:r w:rsidRPr="00CD54F3">
        <w:rPr>
          <w:rFonts w:ascii="Arial" w:hAnsi="Arial" w:cs="Arial"/>
          <w:sz w:val="24"/>
          <w:szCs w:val="24"/>
        </w:rPr>
        <w:t xml:space="preserve"> en el medio natural, y sostenibilidad de los sistemas productivos del Departamento.</w:t>
      </w:r>
    </w:p>
    <w:p w:rsidR="00C22F95" w:rsidRPr="00CD54F3" w:rsidRDefault="00C22F95" w:rsidP="00CD54F3">
      <w:pPr>
        <w:pStyle w:val="Prrafodelista"/>
        <w:numPr>
          <w:ilvl w:val="0"/>
          <w:numId w:val="3"/>
        </w:numPr>
        <w:kinsoku w:val="0"/>
        <w:overflowPunct w:val="0"/>
        <w:spacing w:before="378" w:line="376" w:lineRule="exact"/>
        <w:ind w:right="216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El impacto generado con este proyecto </w:t>
      </w:r>
      <w:r w:rsidR="00072713">
        <w:rPr>
          <w:rFonts w:ascii="Arial" w:hAnsi="Arial" w:cs="Arial"/>
          <w:sz w:val="24"/>
          <w:szCs w:val="24"/>
        </w:rPr>
        <w:t>ha logrado beneficiar a 730 niñ</w:t>
      </w:r>
      <w:r w:rsidRPr="00CD54F3">
        <w:rPr>
          <w:rFonts w:ascii="Arial" w:hAnsi="Arial" w:cs="Arial"/>
          <w:sz w:val="24"/>
          <w:szCs w:val="24"/>
        </w:rPr>
        <w:t>os, ni</w:t>
      </w:r>
      <w:r w:rsidR="00072713">
        <w:rPr>
          <w:rFonts w:ascii="Arial" w:hAnsi="Arial" w:cs="Arial"/>
          <w:sz w:val="24"/>
          <w:szCs w:val="24"/>
        </w:rPr>
        <w:t>ñ</w:t>
      </w:r>
      <w:r w:rsidRPr="00CD54F3">
        <w:rPr>
          <w:rFonts w:ascii="Arial" w:hAnsi="Arial" w:cs="Arial"/>
          <w:sz w:val="24"/>
          <w:szCs w:val="24"/>
        </w:rPr>
        <w:t xml:space="preserve">as y </w:t>
      </w:r>
      <w:r w:rsidR="00072713" w:rsidRPr="00CD54F3">
        <w:rPr>
          <w:rFonts w:ascii="Arial" w:hAnsi="Arial" w:cs="Arial"/>
          <w:sz w:val="24"/>
          <w:szCs w:val="24"/>
        </w:rPr>
        <w:t>j</w:t>
      </w:r>
      <w:r w:rsidR="00072713">
        <w:rPr>
          <w:rFonts w:ascii="Arial" w:hAnsi="Arial" w:cs="Arial"/>
          <w:sz w:val="24"/>
          <w:szCs w:val="24"/>
        </w:rPr>
        <w:t>óv</w:t>
      </w:r>
      <w:r w:rsidR="00072713" w:rsidRPr="00CD54F3">
        <w:rPr>
          <w:rFonts w:ascii="Arial" w:hAnsi="Arial" w:cs="Arial"/>
          <w:sz w:val="24"/>
          <w:szCs w:val="24"/>
        </w:rPr>
        <w:t>enes</w:t>
      </w:r>
      <w:r w:rsidRPr="00CD54F3">
        <w:rPr>
          <w:rFonts w:ascii="Arial" w:hAnsi="Arial" w:cs="Arial"/>
          <w:sz w:val="24"/>
          <w:szCs w:val="24"/>
        </w:rPr>
        <w:t xml:space="preserve"> en las instituciones, a </w:t>
      </w:r>
      <w:r w:rsidRPr="00CD54F3">
        <w:rPr>
          <w:rFonts w:ascii="Arial" w:hAnsi="Arial" w:cs="Arial"/>
          <w:sz w:val="24"/>
          <w:szCs w:val="24"/>
        </w:rPr>
        <w:t>través</w:t>
      </w:r>
      <w:r w:rsidRPr="00CD54F3">
        <w:rPr>
          <w:rFonts w:ascii="Arial" w:hAnsi="Arial" w:cs="Arial"/>
          <w:sz w:val="24"/>
          <w:szCs w:val="24"/>
        </w:rPr>
        <w:t xml:space="preserve"> de actividades de </w:t>
      </w:r>
      <w:r w:rsidR="00072713" w:rsidRPr="00CD54F3">
        <w:rPr>
          <w:rFonts w:ascii="Arial" w:hAnsi="Arial" w:cs="Arial"/>
          <w:sz w:val="24"/>
          <w:szCs w:val="24"/>
        </w:rPr>
        <w:t>promoción</w:t>
      </w:r>
      <w:r w:rsidRPr="00CD54F3">
        <w:rPr>
          <w:rFonts w:ascii="Arial" w:hAnsi="Arial" w:cs="Arial"/>
          <w:sz w:val="24"/>
          <w:szCs w:val="24"/>
        </w:rPr>
        <w:t xml:space="preserve"> de consumo de alimentos saludables, </w:t>
      </w:r>
      <w:r w:rsidR="00072713" w:rsidRPr="00CD54F3">
        <w:rPr>
          <w:rFonts w:ascii="Arial" w:hAnsi="Arial" w:cs="Arial"/>
          <w:sz w:val="24"/>
          <w:szCs w:val="24"/>
        </w:rPr>
        <w:t>participación</w:t>
      </w:r>
      <w:r w:rsidRPr="00CD54F3">
        <w:rPr>
          <w:rFonts w:ascii="Arial" w:hAnsi="Arial" w:cs="Arial"/>
          <w:sz w:val="24"/>
          <w:szCs w:val="24"/>
        </w:rPr>
        <w:t xml:space="preserve"> en ferias escolares e institucionales en la isla y </w:t>
      </w:r>
      <w:r w:rsidR="00072713" w:rsidRPr="00CD54F3">
        <w:rPr>
          <w:rFonts w:ascii="Arial" w:hAnsi="Arial" w:cs="Arial"/>
          <w:sz w:val="24"/>
          <w:szCs w:val="24"/>
        </w:rPr>
        <w:t>formación</w:t>
      </w:r>
      <w:r w:rsidRPr="00CD54F3">
        <w:rPr>
          <w:rFonts w:ascii="Arial" w:hAnsi="Arial" w:cs="Arial"/>
          <w:sz w:val="24"/>
          <w:szCs w:val="24"/>
        </w:rPr>
        <w:t xml:space="preserve"> en el </w:t>
      </w:r>
      <w:r w:rsidRPr="00CD54F3">
        <w:rPr>
          <w:rFonts w:ascii="Arial" w:hAnsi="Arial" w:cs="Arial"/>
          <w:sz w:val="24"/>
          <w:szCs w:val="24"/>
        </w:rPr>
        <w:t>área</w:t>
      </w:r>
      <w:r w:rsidRPr="00CD54F3">
        <w:rPr>
          <w:rFonts w:ascii="Arial" w:hAnsi="Arial" w:cs="Arial"/>
          <w:sz w:val="24"/>
          <w:szCs w:val="24"/>
        </w:rPr>
        <w:t xml:space="preserve"> agropecuaria con aprendizajes significativos en el aula de clase. Es de reconocer que los alcances del proyecto, no fuesen posible sin las iniciativas y compromisos de los maestros y maestras que lideran</w:t>
      </w:r>
      <w:r w:rsidR="00072713">
        <w:rPr>
          <w:rFonts w:ascii="Arial" w:hAnsi="Arial" w:cs="Arial"/>
          <w:sz w:val="24"/>
          <w:szCs w:val="24"/>
        </w:rPr>
        <w:t xml:space="preserve"> los proyectos en los colegios.</w:t>
      </w:r>
    </w:p>
    <w:p w:rsidR="00C22F95" w:rsidRDefault="00072713" w:rsidP="00CD54F3">
      <w:pPr>
        <w:pStyle w:val="Prrafodelista"/>
        <w:numPr>
          <w:ilvl w:val="0"/>
          <w:numId w:val="3"/>
        </w:numPr>
        <w:kinsoku w:val="0"/>
        <w:overflowPunct w:val="0"/>
        <w:spacing w:before="376" w:after="130" w:line="376" w:lineRule="exact"/>
        <w:ind w:right="288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Por ello, la Secretarí</w:t>
      </w:r>
      <w:r w:rsidR="00C22F95" w:rsidRPr="00CD54F3">
        <w:rPr>
          <w:rFonts w:ascii="Arial" w:hAnsi="Arial" w:cs="Arial"/>
          <w:spacing w:val="-3"/>
          <w:sz w:val="24"/>
          <w:szCs w:val="24"/>
        </w:rPr>
        <w:t xml:space="preserve">a </w:t>
      </w:r>
      <w:r w:rsidR="00C22F95" w:rsidRPr="00CD54F3">
        <w:rPr>
          <w:rFonts w:ascii="Arial" w:hAnsi="Arial" w:cs="Arial"/>
          <w:spacing w:val="-3"/>
          <w:sz w:val="24"/>
          <w:szCs w:val="24"/>
        </w:rPr>
        <w:t>de Agricultura y Pesca en el añ</w:t>
      </w:r>
      <w:r>
        <w:rPr>
          <w:rFonts w:ascii="Arial" w:hAnsi="Arial" w:cs="Arial"/>
          <w:spacing w:val="-3"/>
          <w:sz w:val="24"/>
          <w:szCs w:val="24"/>
        </w:rPr>
        <w:t>o 2014 continuará</w:t>
      </w:r>
      <w:r w:rsidR="00C22F95" w:rsidRPr="00CD54F3">
        <w:rPr>
          <w:rFonts w:ascii="Arial" w:hAnsi="Arial" w:cs="Arial"/>
          <w:spacing w:val="-3"/>
          <w:sz w:val="24"/>
          <w:szCs w:val="24"/>
        </w:rPr>
        <w:t xml:space="preserve"> fortaleciendo el proyecto, formando estudiantes con conocimiento del agro, integrando familias en la </w:t>
      </w:r>
      <w:r w:rsidR="00C22F95" w:rsidRPr="00CD54F3">
        <w:rPr>
          <w:rFonts w:ascii="Arial" w:hAnsi="Arial" w:cs="Arial"/>
          <w:spacing w:val="-3"/>
          <w:sz w:val="24"/>
          <w:szCs w:val="24"/>
        </w:rPr>
        <w:t>producción</w:t>
      </w:r>
      <w:r w:rsidR="00C22F95" w:rsidRPr="00CD54F3">
        <w:rPr>
          <w:rFonts w:ascii="Arial" w:hAnsi="Arial" w:cs="Arial"/>
          <w:spacing w:val="-3"/>
          <w:sz w:val="24"/>
          <w:szCs w:val="24"/>
        </w:rPr>
        <w:t xml:space="preserve"> y </w:t>
      </w:r>
      <w:r w:rsidR="00C22F95" w:rsidRPr="00CD54F3">
        <w:rPr>
          <w:rFonts w:ascii="Arial" w:hAnsi="Arial" w:cs="Arial"/>
          <w:spacing w:val="-3"/>
          <w:sz w:val="24"/>
          <w:szCs w:val="24"/>
        </w:rPr>
        <w:t>promoción</w:t>
      </w:r>
      <w:r w:rsidR="00C22F95" w:rsidRPr="00CD54F3">
        <w:rPr>
          <w:rFonts w:ascii="Arial" w:hAnsi="Arial" w:cs="Arial"/>
          <w:spacing w:val="-3"/>
          <w:sz w:val="24"/>
          <w:szCs w:val="24"/>
        </w:rPr>
        <w:t xml:space="preserve"> de consumo de frutas y verduras, contribuyendo no solo a la Seguridad Alimentaria sino a la calidad de vida de cada una </w:t>
      </w:r>
      <w:r w:rsidR="00C22F95" w:rsidRPr="00CD54F3">
        <w:rPr>
          <w:rFonts w:ascii="Arial" w:hAnsi="Arial" w:cs="Arial"/>
          <w:spacing w:val="-3"/>
          <w:sz w:val="24"/>
          <w:szCs w:val="24"/>
        </w:rPr>
        <w:t>de las familias de estos pequeñ</w:t>
      </w:r>
      <w:r w:rsidR="00C22F95" w:rsidRPr="00CD54F3">
        <w:rPr>
          <w:rFonts w:ascii="Arial" w:hAnsi="Arial" w:cs="Arial"/>
          <w:spacing w:val="-3"/>
          <w:sz w:val="24"/>
          <w:szCs w:val="24"/>
        </w:rPr>
        <w:t>os, futuros agricultores de las islas.</w:t>
      </w:r>
    </w:p>
    <w:p w:rsidR="00072713" w:rsidRPr="00CD54F3" w:rsidRDefault="00072713" w:rsidP="00072713">
      <w:pPr>
        <w:pStyle w:val="Prrafodelista"/>
        <w:kinsoku w:val="0"/>
        <w:overflowPunct w:val="0"/>
        <w:spacing w:before="376" w:after="130" w:line="376" w:lineRule="exact"/>
        <w:ind w:right="288"/>
        <w:jc w:val="both"/>
        <w:textAlignment w:val="baseline"/>
        <w:rPr>
          <w:rFonts w:ascii="Arial" w:hAnsi="Arial" w:cs="Arial"/>
          <w:spacing w:val="-3"/>
          <w:sz w:val="24"/>
          <w:szCs w:val="24"/>
        </w:rPr>
      </w:pPr>
    </w:p>
    <w:p w:rsidR="00C22F95" w:rsidRPr="00CD54F3" w:rsidRDefault="00C22F95" w:rsidP="00CD54F3">
      <w:pPr>
        <w:kinsoku w:val="0"/>
        <w:overflowPunct w:val="0"/>
        <w:spacing w:line="248" w:lineRule="exact"/>
        <w:ind w:left="504"/>
        <w:jc w:val="both"/>
        <w:textAlignment w:val="baseline"/>
        <w:rPr>
          <w:rFonts w:ascii="Arial" w:hAnsi="Arial" w:cs="Arial"/>
          <w:b/>
          <w:bCs/>
          <w:spacing w:val="4"/>
          <w:sz w:val="24"/>
          <w:szCs w:val="24"/>
        </w:rPr>
      </w:pPr>
      <w:r w:rsidRPr="00CD54F3">
        <w:rPr>
          <w:rFonts w:ascii="Arial" w:hAnsi="Arial" w:cs="Arial"/>
          <w:b/>
          <w:bCs/>
          <w:spacing w:val="4"/>
          <w:sz w:val="24"/>
          <w:szCs w:val="24"/>
        </w:rPr>
        <w:t>2. Cuotas de Pesca</w:t>
      </w:r>
    </w:p>
    <w:p w:rsidR="00C22F95" w:rsidRPr="00CD54F3" w:rsidRDefault="00C22F95" w:rsidP="00CD54F3">
      <w:pPr>
        <w:kinsoku w:val="0"/>
        <w:overflowPunct w:val="0"/>
        <w:spacing w:before="246" w:line="252" w:lineRule="exact"/>
        <w:ind w:left="864" w:right="216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En cuanto a esta medida, por media de la </w:t>
      </w:r>
      <w:r w:rsidR="00072713" w:rsidRPr="00CD54F3">
        <w:rPr>
          <w:rFonts w:ascii="Arial" w:hAnsi="Arial" w:cs="Arial"/>
          <w:sz w:val="24"/>
          <w:szCs w:val="24"/>
        </w:rPr>
        <w:t>resolución</w:t>
      </w:r>
      <w:r w:rsidRPr="00CD54F3">
        <w:rPr>
          <w:rFonts w:ascii="Arial" w:hAnsi="Arial" w:cs="Arial"/>
          <w:sz w:val="24"/>
          <w:szCs w:val="24"/>
        </w:rPr>
        <w:t xml:space="preserve"> No. 001680 del 27 de Diciembre de 2013, se asignaron las cuotas globales de pesca en los espacios </w:t>
      </w:r>
      <w:r w:rsidR="00072713" w:rsidRPr="00CD54F3">
        <w:rPr>
          <w:rFonts w:ascii="Arial" w:hAnsi="Arial" w:cs="Arial"/>
          <w:sz w:val="24"/>
          <w:szCs w:val="24"/>
        </w:rPr>
        <w:t>marítimos</w:t>
      </w:r>
      <w:r w:rsidRPr="00CD54F3">
        <w:rPr>
          <w:rFonts w:ascii="Arial" w:hAnsi="Arial" w:cs="Arial"/>
          <w:sz w:val="24"/>
          <w:szCs w:val="24"/>
        </w:rPr>
        <w:t xml:space="preserve"> colombianos en la vigencia 2014. Esta </w:t>
      </w:r>
      <w:r w:rsidR="00072713" w:rsidRPr="00CD54F3">
        <w:rPr>
          <w:rFonts w:ascii="Arial" w:hAnsi="Arial" w:cs="Arial"/>
          <w:sz w:val="24"/>
          <w:szCs w:val="24"/>
        </w:rPr>
        <w:t>resolución</w:t>
      </w:r>
      <w:r w:rsidRPr="00CD54F3">
        <w:rPr>
          <w:rFonts w:ascii="Arial" w:hAnsi="Arial" w:cs="Arial"/>
          <w:sz w:val="24"/>
          <w:szCs w:val="24"/>
        </w:rPr>
        <w:t xml:space="preserve"> en el </w:t>
      </w:r>
      <w:r w:rsidR="00072713" w:rsidRPr="00CD54F3">
        <w:rPr>
          <w:rFonts w:ascii="Arial" w:hAnsi="Arial" w:cs="Arial"/>
          <w:sz w:val="24"/>
          <w:szCs w:val="24"/>
        </w:rPr>
        <w:t>parágrafo</w:t>
      </w:r>
      <w:r w:rsidRPr="00CD54F3">
        <w:rPr>
          <w:rFonts w:ascii="Arial" w:hAnsi="Arial" w:cs="Arial"/>
          <w:sz w:val="24"/>
          <w:szCs w:val="24"/>
        </w:rPr>
        <w:t xml:space="preserve"> segundo del </w:t>
      </w:r>
      <w:r w:rsidR="00072713" w:rsidRPr="00CD54F3">
        <w:rPr>
          <w:rFonts w:ascii="Arial" w:hAnsi="Arial" w:cs="Arial"/>
          <w:sz w:val="24"/>
          <w:szCs w:val="24"/>
        </w:rPr>
        <w:t>artículo</w:t>
      </w:r>
      <w:r w:rsidRPr="00CD54F3">
        <w:rPr>
          <w:rFonts w:ascii="Arial" w:hAnsi="Arial" w:cs="Arial"/>
          <w:sz w:val="24"/>
          <w:szCs w:val="24"/>
        </w:rPr>
        <w:t xml:space="preserve"> primero, resuelve que para los recursos pesqueros del Archipielago, se distribuye de la siguiente forma:</w:t>
      </w:r>
    </w:p>
    <w:p w:rsidR="00C22F95" w:rsidRPr="00CD54F3" w:rsidRDefault="00C22F95" w:rsidP="00CD54F3">
      <w:pPr>
        <w:widowControl w:val="0"/>
        <w:numPr>
          <w:ilvl w:val="0"/>
          <w:numId w:val="13"/>
        </w:numPr>
        <w:kinsoku w:val="0"/>
        <w:overflowPunct w:val="0"/>
        <w:spacing w:before="268" w:after="0" w:line="252" w:lineRule="exact"/>
        <w:ind w:right="216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La cuota global de Langosta es de 150 toneladas, de las cuales 135 se dejan con destino a la pesca industrial y 15 toneladas para la pesca artesanal, no dejando cuota de reserva.</w:t>
      </w:r>
    </w:p>
    <w:p w:rsidR="00C22F95" w:rsidRPr="00CD54F3" w:rsidRDefault="00C22F95" w:rsidP="00CD54F3">
      <w:pPr>
        <w:widowControl w:val="0"/>
        <w:numPr>
          <w:ilvl w:val="0"/>
          <w:numId w:val="13"/>
        </w:numPr>
        <w:kinsoku w:val="0"/>
        <w:overflowPunct w:val="0"/>
        <w:spacing w:before="11" w:after="0" w:line="252" w:lineRule="exact"/>
        <w:ind w:right="216"/>
        <w:jc w:val="both"/>
        <w:textAlignment w:val="baseline"/>
        <w:rPr>
          <w:rFonts w:ascii="Arial" w:hAnsi="Arial" w:cs="Arial"/>
          <w:spacing w:val="1"/>
          <w:sz w:val="24"/>
          <w:szCs w:val="24"/>
        </w:rPr>
      </w:pPr>
      <w:r w:rsidRPr="00CD54F3">
        <w:rPr>
          <w:rFonts w:ascii="Arial" w:hAnsi="Arial" w:cs="Arial"/>
          <w:spacing w:val="1"/>
          <w:sz w:val="24"/>
          <w:szCs w:val="24"/>
        </w:rPr>
        <w:t>La cuota global de peces de escama es de 895 toneladas, de las cuales 581 toneladas son con destino a la pesca industrial y 269 a la pesca artesanal, dejando 45 toneladas de cuota de reserva con destino a nuevos usuarios.</w:t>
      </w:r>
    </w:p>
    <w:p w:rsidR="00C22F95" w:rsidRPr="00CD54F3" w:rsidRDefault="00C22F95" w:rsidP="00CD54F3">
      <w:pPr>
        <w:widowControl w:val="0"/>
        <w:numPr>
          <w:ilvl w:val="0"/>
          <w:numId w:val="13"/>
        </w:numPr>
        <w:kinsoku w:val="0"/>
        <w:overflowPunct w:val="0"/>
        <w:spacing w:before="7" w:after="0" w:line="252" w:lineRule="exact"/>
        <w:ind w:right="216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La cuota de Caracol Pala es de 16 toneladas limpio, se </w:t>
      </w:r>
      <w:r w:rsidR="00072713" w:rsidRPr="00CD54F3">
        <w:rPr>
          <w:rFonts w:ascii="Arial" w:hAnsi="Arial" w:cs="Arial"/>
          <w:sz w:val="24"/>
          <w:szCs w:val="24"/>
        </w:rPr>
        <w:t>dejó</w:t>
      </w:r>
      <w:r w:rsidRPr="00CD54F3">
        <w:rPr>
          <w:rFonts w:ascii="Arial" w:hAnsi="Arial" w:cs="Arial"/>
          <w:sz w:val="24"/>
          <w:szCs w:val="24"/>
        </w:rPr>
        <w:t xml:space="preserve"> con destino exclusivo a la pesca artesanal.</w:t>
      </w:r>
    </w:p>
    <w:p w:rsidR="00072713" w:rsidRDefault="00C22F95" w:rsidP="00CD54F3">
      <w:pPr>
        <w:kinsoku w:val="0"/>
        <w:overflowPunct w:val="0"/>
        <w:spacing w:before="255" w:line="252" w:lineRule="exact"/>
        <w:ind w:left="792" w:right="216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No obstante, se debe tener en cuenta que la </w:t>
      </w:r>
      <w:r w:rsidR="00072713" w:rsidRPr="00CD54F3">
        <w:rPr>
          <w:rFonts w:ascii="Arial" w:hAnsi="Arial" w:cs="Arial"/>
          <w:sz w:val="24"/>
          <w:szCs w:val="24"/>
        </w:rPr>
        <w:t>pesquería</w:t>
      </w:r>
      <w:r w:rsidRPr="00CD54F3">
        <w:rPr>
          <w:rFonts w:ascii="Arial" w:hAnsi="Arial" w:cs="Arial"/>
          <w:sz w:val="24"/>
          <w:szCs w:val="24"/>
        </w:rPr>
        <w:t xml:space="preserve"> del Caracol pala se encuentra cerrada hasta nueva orden del Juez Administrativo </w:t>
      </w:r>
    </w:p>
    <w:p w:rsidR="00C22F95" w:rsidRPr="00CD54F3" w:rsidRDefault="00C22F95" w:rsidP="00CD54F3">
      <w:pPr>
        <w:kinsoku w:val="0"/>
        <w:overflowPunct w:val="0"/>
        <w:spacing w:before="255" w:line="252" w:lineRule="exact"/>
        <w:ind w:left="792" w:right="216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lastRenderedPageBreak/>
        <w:t xml:space="preserve">Contencioso del Departamento; adicionalmente, de abrirse esta </w:t>
      </w:r>
      <w:r w:rsidR="00072713" w:rsidRPr="00CD54F3">
        <w:rPr>
          <w:rFonts w:ascii="Arial" w:hAnsi="Arial" w:cs="Arial"/>
          <w:sz w:val="24"/>
          <w:szCs w:val="24"/>
        </w:rPr>
        <w:t>pesquería</w:t>
      </w:r>
      <w:r w:rsidRPr="00CD54F3">
        <w:rPr>
          <w:rFonts w:ascii="Arial" w:hAnsi="Arial" w:cs="Arial"/>
          <w:sz w:val="24"/>
          <w:szCs w:val="24"/>
        </w:rPr>
        <w:t xml:space="preserve">, la </w:t>
      </w:r>
      <w:r w:rsidR="00072713">
        <w:rPr>
          <w:rFonts w:ascii="Arial" w:hAnsi="Arial" w:cs="Arial"/>
          <w:sz w:val="24"/>
          <w:szCs w:val="24"/>
        </w:rPr>
        <w:t>ú</w:t>
      </w:r>
      <w:r w:rsidR="00072713" w:rsidRPr="00CD54F3">
        <w:rPr>
          <w:rFonts w:ascii="Arial" w:hAnsi="Arial" w:cs="Arial"/>
          <w:sz w:val="24"/>
          <w:szCs w:val="24"/>
        </w:rPr>
        <w:t>nica</w:t>
      </w:r>
      <w:r w:rsidRPr="00CD54F3">
        <w:rPr>
          <w:rFonts w:ascii="Arial" w:hAnsi="Arial" w:cs="Arial"/>
          <w:sz w:val="24"/>
          <w:szCs w:val="24"/>
        </w:rPr>
        <w:t xml:space="preserve"> </w:t>
      </w:r>
      <w:r w:rsidR="00072713" w:rsidRPr="00CD54F3">
        <w:rPr>
          <w:rFonts w:ascii="Arial" w:hAnsi="Arial" w:cs="Arial"/>
          <w:sz w:val="24"/>
          <w:szCs w:val="24"/>
        </w:rPr>
        <w:t>área</w:t>
      </w:r>
      <w:r w:rsidRPr="00CD54F3">
        <w:rPr>
          <w:rFonts w:ascii="Arial" w:hAnsi="Arial" w:cs="Arial"/>
          <w:sz w:val="24"/>
          <w:szCs w:val="24"/>
        </w:rPr>
        <w:t xml:space="preserve"> de </w:t>
      </w:r>
      <w:r w:rsidR="00072713" w:rsidRPr="00CD54F3">
        <w:rPr>
          <w:rFonts w:ascii="Arial" w:hAnsi="Arial" w:cs="Arial"/>
          <w:sz w:val="24"/>
          <w:szCs w:val="24"/>
        </w:rPr>
        <w:t>extracción</w:t>
      </w:r>
      <w:r w:rsidRPr="00CD54F3">
        <w:rPr>
          <w:rFonts w:ascii="Arial" w:hAnsi="Arial" w:cs="Arial"/>
          <w:sz w:val="24"/>
          <w:szCs w:val="24"/>
        </w:rPr>
        <w:t xml:space="preserve"> seria en Cayo Serrana.</w:t>
      </w:r>
    </w:p>
    <w:p w:rsidR="00C22F95" w:rsidRPr="00CD54F3" w:rsidRDefault="00C22F95" w:rsidP="00CD54F3">
      <w:pPr>
        <w:kinsoku w:val="0"/>
        <w:overflowPunct w:val="0"/>
        <w:spacing w:before="251" w:line="252" w:lineRule="exact"/>
        <w:ind w:left="360"/>
        <w:jc w:val="both"/>
        <w:textAlignment w:val="baseline"/>
        <w:rPr>
          <w:rFonts w:ascii="Arial" w:hAnsi="Arial" w:cs="Arial"/>
          <w:b/>
          <w:bCs/>
          <w:spacing w:val="3"/>
          <w:sz w:val="24"/>
          <w:szCs w:val="24"/>
        </w:rPr>
      </w:pPr>
      <w:r w:rsidRPr="00CD54F3">
        <w:rPr>
          <w:rFonts w:ascii="Arial" w:hAnsi="Arial" w:cs="Arial"/>
          <w:spacing w:val="3"/>
          <w:sz w:val="24"/>
          <w:szCs w:val="24"/>
        </w:rPr>
        <w:t xml:space="preserve">3. </w:t>
      </w:r>
      <w:r w:rsidRPr="00CD54F3">
        <w:rPr>
          <w:rFonts w:ascii="Arial" w:hAnsi="Arial" w:cs="Arial"/>
          <w:b/>
          <w:bCs/>
          <w:spacing w:val="3"/>
          <w:sz w:val="24"/>
          <w:szCs w:val="24"/>
        </w:rPr>
        <w:t>Pesca de Tiburones.</w:t>
      </w:r>
    </w:p>
    <w:p w:rsidR="006876A6" w:rsidRPr="00CD54F3" w:rsidRDefault="00C22F95" w:rsidP="00CD54F3">
      <w:pPr>
        <w:kinsoku w:val="0"/>
        <w:overflowPunct w:val="0"/>
        <w:spacing w:before="245" w:after="239" w:line="252" w:lineRule="exact"/>
        <w:ind w:left="720" w:right="216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La actividad de la pesca artesanal o industrial dirigida a tiburones en el Departamento, este prohibida mediante </w:t>
      </w:r>
      <w:r w:rsidR="00072713" w:rsidRPr="00CD54F3">
        <w:rPr>
          <w:rFonts w:ascii="Arial" w:hAnsi="Arial" w:cs="Arial"/>
          <w:sz w:val="24"/>
          <w:szCs w:val="24"/>
        </w:rPr>
        <w:t>Resolución</w:t>
      </w:r>
      <w:r w:rsidRPr="00CD54F3">
        <w:rPr>
          <w:rFonts w:ascii="Arial" w:hAnsi="Arial" w:cs="Arial"/>
          <w:sz w:val="24"/>
          <w:szCs w:val="24"/>
        </w:rPr>
        <w:t xml:space="preserve"> 003333 del 24 de Septiembre de 2008 del ICA. No obstante, notables actividades y </w:t>
      </w:r>
      <w:r w:rsidR="00072713" w:rsidRPr="00CD54F3">
        <w:rPr>
          <w:rFonts w:ascii="Arial" w:hAnsi="Arial" w:cs="Arial"/>
          <w:sz w:val="24"/>
          <w:szCs w:val="24"/>
        </w:rPr>
        <w:t>campañas</w:t>
      </w:r>
      <w:r w:rsidRPr="00CD54F3">
        <w:rPr>
          <w:rFonts w:ascii="Arial" w:hAnsi="Arial" w:cs="Arial"/>
          <w:sz w:val="24"/>
          <w:szCs w:val="24"/>
        </w:rPr>
        <w:t xml:space="preserve"> educativas se han realizado por esta </w:t>
      </w:r>
      <w:r w:rsidR="00072713" w:rsidRPr="00CD54F3">
        <w:rPr>
          <w:rFonts w:ascii="Arial" w:hAnsi="Arial" w:cs="Arial"/>
          <w:sz w:val="24"/>
          <w:szCs w:val="24"/>
        </w:rPr>
        <w:t>institución</w:t>
      </w:r>
      <w:r w:rsidRPr="00CD54F3">
        <w:rPr>
          <w:rFonts w:ascii="Arial" w:hAnsi="Arial" w:cs="Arial"/>
          <w:sz w:val="24"/>
          <w:szCs w:val="24"/>
        </w:rPr>
        <w:t xml:space="preserve"> para promover a la </w:t>
      </w:r>
      <w:r w:rsidR="00072713" w:rsidRPr="00CD54F3">
        <w:rPr>
          <w:rFonts w:ascii="Arial" w:hAnsi="Arial" w:cs="Arial"/>
          <w:sz w:val="24"/>
          <w:szCs w:val="24"/>
        </w:rPr>
        <w:t>conservación</w:t>
      </w:r>
      <w:r w:rsidRPr="00CD54F3">
        <w:rPr>
          <w:rFonts w:ascii="Arial" w:hAnsi="Arial" w:cs="Arial"/>
          <w:sz w:val="24"/>
          <w:szCs w:val="24"/>
        </w:rPr>
        <w:t xml:space="preserve"> de estas especies (</w:t>
      </w:r>
      <w:proofErr w:type="spellStart"/>
      <w:r w:rsidRPr="00CD54F3">
        <w:rPr>
          <w:rFonts w:ascii="Arial" w:hAnsi="Arial" w:cs="Arial"/>
          <w:sz w:val="24"/>
          <w:szCs w:val="24"/>
        </w:rPr>
        <w:t>Campa</w:t>
      </w:r>
      <w:r w:rsidR="00072713">
        <w:rPr>
          <w:rFonts w:ascii="Arial" w:hAnsi="Arial" w:cs="Arial"/>
          <w:sz w:val="24"/>
          <w:szCs w:val="24"/>
        </w:rPr>
        <w:t>ña</w:t>
      </w:r>
      <w:r w:rsidRPr="00CD54F3">
        <w:rPr>
          <w:rFonts w:ascii="Arial" w:hAnsi="Arial" w:cs="Arial"/>
          <w:sz w:val="24"/>
          <w:szCs w:val="24"/>
        </w:rPr>
        <w:t>a</w:t>
      </w:r>
      <w:proofErr w:type="spellEnd"/>
      <w:r w:rsidRPr="00CD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4F3">
        <w:rPr>
          <w:rFonts w:ascii="Arial" w:hAnsi="Arial" w:cs="Arial"/>
          <w:sz w:val="24"/>
          <w:szCs w:val="24"/>
        </w:rPr>
        <w:t>Lets</w:t>
      </w:r>
      <w:proofErr w:type="spellEnd"/>
      <w:r w:rsidRPr="00CD5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4F3">
        <w:rPr>
          <w:rFonts w:ascii="Arial" w:hAnsi="Arial" w:cs="Arial"/>
          <w:sz w:val="24"/>
          <w:szCs w:val="24"/>
        </w:rPr>
        <w:t>keep</w:t>
      </w:r>
      <w:proofErr w:type="spellEnd"/>
      <w:r w:rsidRPr="00CD54F3">
        <w:rPr>
          <w:rFonts w:ascii="Arial" w:hAnsi="Arial" w:cs="Arial"/>
          <w:sz w:val="24"/>
          <w:szCs w:val="24"/>
        </w:rPr>
        <w:t xml:space="preserve"> legal y de consumo responsable). Se ha trabajado en la </w:t>
      </w:r>
      <w:r w:rsidR="00072713" w:rsidRPr="00CD54F3">
        <w:rPr>
          <w:rFonts w:ascii="Arial" w:hAnsi="Arial" w:cs="Arial"/>
          <w:sz w:val="24"/>
          <w:szCs w:val="24"/>
        </w:rPr>
        <w:t>implementación</w:t>
      </w:r>
      <w:r w:rsidRPr="00CD54F3">
        <w:rPr>
          <w:rFonts w:ascii="Arial" w:hAnsi="Arial" w:cs="Arial"/>
          <w:sz w:val="24"/>
          <w:szCs w:val="24"/>
        </w:rPr>
        <w:t xml:space="preserve"> del programa de avistamiento de Tiburones, en marco del Plan de </w:t>
      </w:r>
      <w:r w:rsidR="00072713" w:rsidRPr="00CD54F3">
        <w:rPr>
          <w:rFonts w:ascii="Arial" w:hAnsi="Arial" w:cs="Arial"/>
          <w:sz w:val="24"/>
          <w:szCs w:val="24"/>
        </w:rPr>
        <w:t>Acción</w:t>
      </w:r>
      <w:r w:rsidRPr="00CD54F3">
        <w:rPr>
          <w:rFonts w:ascii="Arial" w:hAnsi="Arial" w:cs="Arial"/>
          <w:sz w:val="24"/>
          <w:szCs w:val="24"/>
        </w:rPr>
        <w:t xml:space="preserve"> Nacional y dando </w:t>
      </w:r>
    </w:p>
    <w:p w:rsidR="00C22F95" w:rsidRPr="00CD54F3" w:rsidRDefault="00072713" w:rsidP="00CD54F3">
      <w:pPr>
        <w:kinsoku w:val="0"/>
        <w:overflowPunct w:val="0"/>
        <w:spacing w:before="245" w:after="239" w:line="252" w:lineRule="exact"/>
        <w:ind w:left="720" w:right="216"/>
        <w:jc w:val="both"/>
        <w:textAlignment w:val="baseline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Cumplimiento</w:t>
      </w:r>
      <w:r w:rsidR="00C22F95" w:rsidRPr="00CD54F3">
        <w:rPr>
          <w:rFonts w:ascii="Arial" w:hAnsi="Arial" w:cs="Arial"/>
          <w:sz w:val="24"/>
          <w:szCs w:val="24"/>
        </w:rPr>
        <w:t xml:space="preserve"> </w:t>
      </w:r>
      <w:r w:rsidR="00C22F95" w:rsidRPr="00CD54F3">
        <w:rPr>
          <w:rFonts w:ascii="Arial" w:hAnsi="Arial" w:cs="Arial"/>
          <w:sz w:val="24"/>
          <w:szCs w:val="24"/>
        </w:rPr>
        <w:t>también</w:t>
      </w:r>
      <w:r w:rsidR="00C22F95" w:rsidRPr="00CD54F3">
        <w:rPr>
          <w:rFonts w:ascii="Arial" w:hAnsi="Arial" w:cs="Arial"/>
          <w:sz w:val="24"/>
          <w:szCs w:val="24"/>
        </w:rPr>
        <w:t xml:space="preserve"> a un fallo de </w:t>
      </w:r>
      <w:r w:rsidR="00C22F95" w:rsidRPr="00CD54F3">
        <w:rPr>
          <w:rFonts w:ascii="Arial" w:hAnsi="Arial" w:cs="Arial"/>
          <w:sz w:val="24"/>
          <w:szCs w:val="24"/>
        </w:rPr>
        <w:t>acción</w:t>
      </w:r>
      <w:r w:rsidR="00C22F95" w:rsidRPr="00CD54F3">
        <w:rPr>
          <w:rFonts w:ascii="Arial" w:hAnsi="Arial" w:cs="Arial"/>
          <w:sz w:val="24"/>
          <w:szCs w:val="24"/>
        </w:rPr>
        <w:t xml:space="preserve"> popular que existe </w:t>
      </w:r>
      <w:r w:rsidR="00C22F95" w:rsidRPr="00CD54F3">
        <w:rPr>
          <w:rFonts w:ascii="Arial" w:hAnsi="Arial" w:cs="Arial"/>
          <w:sz w:val="24"/>
          <w:szCs w:val="24"/>
        </w:rPr>
        <w:t>sabré</w:t>
      </w:r>
      <w:r w:rsidR="00C22F95" w:rsidRPr="00CD54F3">
        <w:rPr>
          <w:rFonts w:ascii="Arial" w:hAnsi="Arial" w:cs="Arial"/>
          <w:sz w:val="24"/>
          <w:szCs w:val="24"/>
        </w:rPr>
        <w:t xml:space="preserve"> el cuidado de esta especie.</w:t>
      </w:r>
    </w:p>
    <w:p w:rsidR="00C22F95" w:rsidRPr="00C22F95" w:rsidRDefault="00C22F95" w:rsidP="00CD54F3">
      <w:pPr>
        <w:widowControl w:val="0"/>
        <w:kinsoku w:val="0"/>
        <w:overflowPunct w:val="0"/>
        <w:spacing w:before="2" w:after="0" w:line="245" w:lineRule="exact"/>
        <w:ind w:left="504"/>
        <w:jc w:val="both"/>
        <w:textAlignment w:val="baseline"/>
        <w:rPr>
          <w:rFonts w:ascii="Arial" w:eastAsiaTheme="minorEastAsia" w:hAnsi="Arial" w:cs="Arial"/>
          <w:spacing w:val="2"/>
          <w:sz w:val="24"/>
          <w:szCs w:val="24"/>
          <w:lang w:val="es-CO" w:eastAsia="es-CO"/>
        </w:rPr>
      </w:pPr>
      <w:r w:rsidRPr="00C22F95">
        <w:rPr>
          <w:rFonts w:ascii="Arial" w:eastAsiaTheme="minorEastAsia" w:hAnsi="Arial" w:cs="Arial"/>
          <w:spacing w:val="2"/>
          <w:sz w:val="24"/>
          <w:szCs w:val="24"/>
          <w:lang w:val="es-CO" w:eastAsia="es-CO"/>
        </w:rPr>
        <w:t>4. Convenio de Pesca con Nicaragua</w:t>
      </w:r>
    </w:p>
    <w:p w:rsidR="00C22F95" w:rsidRPr="00C22F95" w:rsidRDefault="006876A6" w:rsidP="00CD54F3">
      <w:pPr>
        <w:widowControl w:val="0"/>
        <w:kinsoku w:val="0"/>
        <w:overflowPunct w:val="0"/>
        <w:spacing w:before="246" w:after="0" w:line="254" w:lineRule="exact"/>
        <w:ind w:left="864" w:right="144"/>
        <w:jc w:val="both"/>
        <w:textAlignment w:val="baseline"/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</w:pPr>
      <w:r w:rsidRPr="00CD54F3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>Según</w:t>
      </w:r>
      <w:r w:rsidR="00C22F95" w:rsidRPr="00C22F95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 xml:space="preserve"> pronunciamientos del Gobierno Nacional, el fallo proferido por la Corte Internacional de Justicia de la Haya en Noviembre 19 de 2012, es inaplicable; </w:t>
      </w:r>
      <w:r w:rsidRPr="00CD54F3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>razón</w:t>
      </w:r>
      <w:r w:rsidR="00C22F95" w:rsidRPr="00C22F95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 xml:space="preserve"> </w:t>
      </w:r>
      <w:r w:rsidRPr="00CD54F3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>para</w:t>
      </w:r>
      <w:r w:rsidR="00C22F95" w:rsidRPr="00C22F95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 xml:space="preserve"> la cual, _el territorio en disputa es aun de la Republica de Colombia. No obstante, Si este debe ser acatado, el Gobierno Nacional </w:t>
      </w:r>
      <w:r w:rsidRPr="00CD54F3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>deberá</w:t>
      </w:r>
      <w:r w:rsidR="00C22F95" w:rsidRPr="00C22F95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 xml:space="preserve"> hacer los distintos acuerdos para el uso de esas </w:t>
      </w:r>
      <w:r w:rsidRPr="00CD54F3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>áreas</w:t>
      </w:r>
      <w:r w:rsidR="00C22F95" w:rsidRPr="00C22F95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 xml:space="preserve"> para que la </w:t>
      </w:r>
      <w:r w:rsidRPr="00CD54F3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>población</w:t>
      </w:r>
      <w:r w:rsidR="00C22F95" w:rsidRPr="00C22F95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 xml:space="preserve"> del Archipielago pueda continua</w:t>
      </w:r>
      <w:r w:rsidRPr="00CD54F3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>r ejerciendo su actividad económica</w:t>
      </w:r>
      <w:r w:rsidR="00C22F95" w:rsidRPr="00C22F95">
        <w:rPr>
          <w:rFonts w:ascii="Arial" w:eastAsiaTheme="minorEastAsia" w:hAnsi="Arial" w:cs="Arial"/>
          <w:spacing w:val="-2"/>
          <w:sz w:val="24"/>
          <w:szCs w:val="24"/>
          <w:lang w:val="es-CO" w:eastAsia="es-CO"/>
        </w:rPr>
        <w:t xml:space="preserve"> en este territorio.</w:t>
      </w:r>
    </w:p>
    <w:p w:rsidR="00C22F95" w:rsidRPr="00CD54F3" w:rsidRDefault="00C22F95" w:rsidP="00CD54F3">
      <w:pPr>
        <w:jc w:val="both"/>
        <w:rPr>
          <w:rFonts w:ascii="Arial" w:hAnsi="Arial" w:cs="Arial"/>
          <w:sz w:val="24"/>
          <w:szCs w:val="24"/>
          <w:lang w:val="es-CO"/>
        </w:rPr>
      </w:pPr>
    </w:p>
    <w:p w:rsidR="00A554FB" w:rsidRPr="00072713" w:rsidRDefault="00072713" w:rsidP="00CD54F3">
      <w:pPr>
        <w:jc w:val="both"/>
        <w:rPr>
          <w:rFonts w:ascii="Arial" w:hAnsi="Arial" w:cs="Arial"/>
          <w:b/>
        </w:rPr>
      </w:pPr>
      <w:r w:rsidRPr="00072713">
        <w:rPr>
          <w:rFonts w:ascii="Arial" w:hAnsi="Arial" w:cs="Arial"/>
          <w:b/>
        </w:rPr>
        <w:t>SECRETARIA DE DEPORTES:</w:t>
      </w:r>
    </w:p>
    <w:p w:rsidR="00A554FB" w:rsidRPr="00CD54F3" w:rsidRDefault="00A554FB" w:rsidP="00CD54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Observación, no veo el programa de formación deportiva con los niños de las escuelas donde abarca- trac and field, salto largo 50mtrs – 200 mtrs – 400 mtrs – 1000mtrs – mini básquet – mini futbol – mini</w:t>
      </w:r>
      <w:r w:rsidR="000727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54F3">
        <w:rPr>
          <w:rFonts w:ascii="Arial" w:hAnsi="Arial" w:cs="Arial"/>
          <w:sz w:val="24"/>
          <w:szCs w:val="24"/>
        </w:rPr>
        <w:t>voleybol</w:t>
      </w:r>
      <w:proofErr w:type="spellEnd"/>
      <w:r w:rsidRPr="00CD54F3">
        <w:rPr>
          <w:rFonts w:ascii="Arial" w:hAnsi="Arial" w:cs="Arial"/>
          <w:sz w:val="24"/>
          <w:szCs w:val="24"/>
        </w:rPr>
        <w:t xml:space="preserve"> – baseball infantil, y otros.</w:t>
      </w:r>
    </w:p>
    <w:p w:rsidR="00A554FB" w:rsidRPr="00CD54F3" w:rsidRDefault="00A554FB" w:rsidP="00CD54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Llegaremos al ajedrez a las aulas</w:t>
      </w:r>
      <w:proofErr w:type="gramStart"/>
      <w:r w:rsidRPr="00CD54F3">
        <w:rPr>
          <w:rFonts w:ascii="Arial" w:hAnsi="Arial" w:cs="Arial"/>
          <w:sz w:val="24"/>
          <w:szCs w:val="24"/>
        </w:rPr>
        <w:t>?</w:t>
      </w:r>
      <w:proofErr w:type="gramEnd"/>
      <w:r w:rsidRPr="00CD54F3">
        <w:rPr>
          <w:rFonts w:ascii="Arial" w:hAnsi="Arial" w:cs="Arial"/>
          <w:sz w:val="24"/>
          <w:szCs w:val="24"/>
        </w:rPr>
        <w:t xml:space="preserve"> En la comunidad europeo es una asignatura </w:t>
      </w:r>
      <w:r w:rsidR="005A09C5" w:rsidRPr="00CD54F3">
        <w:rPr>
          <w:rFonts w:ascii="Arial" w:hAnsi="Arial" w:cs="Arial"/>
          <w:sz w:val="24"/>
          <w:szCs w:val="24"/>
        </w:rPr>
        <w:t>más</w:t>
      </w:r>
      <w:r w:rsidRPr="00CD54F3">
        <w:rPr>
          <w:rFonts w:ascii="Arial" w:hAnsi="Arial" w:cs="Arial"/>
          <w:sz w:val="24"/>
          <w:szCs w:val="24"/>
        </w:rPr>
        <w:t xml:space="preserve"> en las escuelas.</w:t>
      </w:r>
    </w:p>
    <w:p w:rsidR="005A09C5" w:rsidRPr="00CD54F3" w:rsidRDefault="005A09C5" w:rsidP="00CD54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¿cuál es el plan de inversión para la construcción de parques infantiles?, porque el gobierno no se pronuncia ante esta problemática?</w:t>
      </w:r>
    </w:p>
    <w:p w:rsidR="005A09C5" w:rsidRPr="00CD54F3" w:rsidRDefault="00BA72D0" w:rsidP="00CD54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¿Cómo</w:t>
      </w:r>
      <w:r w:rsidR="005A09C5" w:rsidRPr="00CD54F3">
        <w:rPr>
          <w:rFonts w:ascii="Arial" w:hAnsi="Arial" w:cs="Arial"/>
          <w:sz w:val="24"/>
          <w:szCs w:val="24"/>
        </w:rPr>
        <w:t xml:space="preserve"> vamos a mitigar el efecto del salitre en la pista de patinaje, que genera un peligro inminente de accidentes</w:t>
      </w:r>
      <w:r w:rsidRPr="00CD54F3">
        <w:rPr>
          <w:rFonts w:ascii="Arial" w:hAnsi="Arial" w:cs="Arial"/>
          <w:sz w:val="24"/>
          <w:szCs w:val="24"/>
        </w:rPr>
        <w:t>?</w:t>
      </w:r>
    </w:p>
    <w:p w:rsidR="00BA72D0" w:rsidRPr="00CD54F3" w:rsidRDefault="00BA72D0" w:rsidP="00CD54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¿quisiera saber qué proyectos para</w:t>
      </w:r>
      <w:r w:rsidR="00BC7E42" w:rsidRPr="00CD54F3">
        <w:rPr>
          <w:rFonts w:ascii="Arial" w:hAnsi="Arial" w:cs="Arial"/>
          <w:sz w:val="24"/>
          <w:szCs w:val="24"/>
        </w:rPr>
        <w:t xml:space="preserve"> la creación infantil </w:t>
      </w:r>
      <w:r w:rsidR="00E71F98" w:rsidRPr="00CD54F3">
        <w:rPr>
          <w:rFonts w:ascii="Arial" w:hAnsi="Arial" w:cs="Arial"/>
          <w:sz w:val="24"/>
          <w:szCs w:val="24"/>
        </w:rPr>
        <w:t>(parques</w:t>
      </w:r>
      <w:r w:rsidR="00BC7E42" w:rsidRPr="00CD54F3">
        <w:rPr>
          <w:rFonts w:ascii="Arial" w:hAnsi="Arial" w:cs="Arial"/>
          <w:sz w:val="24"/>
          <w:szCs w:val="24"/>
        </w:rPr>
        <w:t xml:space="preserve"> y deportes) se están proyectando por este gobierno?</w:t>
      </w:r>
    </w:p>
    <w:p w:rsidR="00BC7E42" w:rsidRPr="00CD54F3" w:rsidRDefault="00BC7E42" w:rsidP="00CD54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Desde el mes de septiembre que se hic</w:t>
      </w:r>
      <w:r w:rsidR="004B2C77" w:rsidRPr="00CD54F3">
        <w:rPr>
          <w:rFonts w:ascii="Arial" w:hAnsi="Arial" w:cs="Arial"/>
          <w:sz w:val="24"/>
          <w:szCs w:val="24"/>
        </w:rPr>
        <w:t xml:space="preserve">ieron los juegos de Mar y Playa, dejaron al lado de la cooperativa de lancheros </w:t>
      </w:r>
      <w:r w:rsidR="00E71F98" w:rsidRPr="00CD54F3">
        <w:rPr>
          <w:rFonts w:ascii="Arial" w:hAnsi="Arial" w:cs="Arial"/>
          <w:sz w:val="24"/>
          <w:szCs w:val="24"/>
        </w:rPr>
        <w:t>2 postes o metálicos y este es el momento en que no lo han ido a recoger.</w:t>
      </w:r>
    </w:p>
    <w:p w:rsidR="005D1B39" w:rsidRPr="00CD54F3" w:rsidRDefault="005D1B39" w:rsidP="00CD54F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</w:t>
      </w:r>
      <w:r w:rsidR="00E71F98" w:rsidRPr="00CD54F3">
        <w:rPr>
          <w:rFonts w:ascii="Arial" w:hAnsi="Arial" w:cs="Arial"/>
          <w:sz w:val="24"/>
          <w:szCs w:val="24"/>
        </w:rPr>
        <w:t xml:space="preserve">Porque todavía estamos funcionando como secretario de deporte y </w:t>
      </w:r>
      <w:r w:rsidRPr="00CD54F3">
        <w:rPr>
          <w:rFonts w:ascii="Arial" w:hAnsi="Arial" w:cs="Arial"/>
          <w:sz w:val="24"/>
          <w:szCs w:val="24"/>
        </w:rPr>
        <w:t>no hemos he</w:t>
      </w:r>
      <w:r w:rsidR="00E71F98" w:rsidRPr="00CD54F3">
        <w:rPr>
          <w:rFonts w:ascii="Arial" w:hAnsi="Arial" w:cs="Arial"/>
          <w:sz w:val="24"/>
          <w:szCs w:val="24"/>
        </w:rPr>
        <w:t>cho el esfuerzo de hacer el IDR cuando vamos hacer</w:t>
      </w:r>
      <w:r w:rsidRPr="00CD54F3">
        <w:rPr>
          <w:rFonts w:ascii="Arial" w:hAnsi="Arial" w:cs="Arial"/>
          <w:sz w:val="24"/>
          <w:szCs w:val="24"/>
        </w:rPr>
        <w:t xml:space="preserve">?, </w:t>
      </w:r>
      <w:r w:rsidRPr="00CD54F3">
        <w:rPr>
          <w:rFonts w:ascii="Arial" w:hAnsi="Arial" w:cs="Arial"/>
          <w:sz w:val="24"/>
          <w:szCs w:val="24"/>
        </w:rPr>
        <w:lastRenderedPageBreak/>
        <w:t>¿Cuándo vamos hacer el IDR?, y cuando se va hacer la pista de Atletismo.</w:t>
      </w:r>
    </w:p>
    <w:p w:rsidR="00072713" w:rsidRPr="00FA520F" w:rsidRDefault="00072713" w:rsidP="00FA520F">
      <w:pPr>
        <w:pStyle w:val="Prrafodelista"/>
        <w:widowControl w:val="0"/>
        <w:numPr>
          <w:ilvl w:val="0"/>
          <w:numId w:val="17"/>
        </w:numPr>
        <w:kinsoku w:val="0"/>
        <w:overflowPunct w:val="0"/>
        <w:spacing w:before="288" w:after="0" w:line="274" w:lineRule="exact"/>
        <w:ind w:right="144"/>
        <w:jc w:val="both"/>
        <w:textAlignment w:val="baseline"/>
        <w:rPr>
          <w:rFonts w:ascii="Arial" w:hAnsi="Arial" w:cs="Arial"/>
          <w:spacing w:val="3"/>
          <w:sz w:val="23"/>
          <w:szCs w:val="23"/>
          <w:lang w:val="es-CO"/>
        </w:rPr>
      </w:pPr>
      <w:r w:rsidRPr="00FA520F">
        <w:rPr>
          <w:rFonts w:ascii="Arial" w:hAnsi="Arial" w:cs="Arial"/>
          <w:spacing w:val="3"/>
          <w:sz w:val="23"/>
          <w:szCs w:val="23"/>
          <w:lang w:val="es-CO"/>
        </w:rPr>
        <w:t xml:space="preserve">La </w:t>
      </w:r>
      <w:r w:rsidR="00844834" w:rsidRPr="00FA520F">
        <w:rPr>
          <w:rFonts w:ascii="Arial" w:hAnsi="Arial" w:cs="Arial"/>
          <w:spacing w:val="3"/>
          <w:sz w:val="23"/>
          <w:szCs w:val="23"/>
          <w:lang w:val="es-CO"/>
        </w:rPr>
        <w:t>Gobernación</w:t>
      </w:r>
      <w:r w:rsidRPr="00FA520F">
        <w:rPr>
          <w:rFonts w:ascii="Arial" w:hAnsi="Arial" w:cs="Arial"/>
          <w:spacing w:val="3"/>
          <w:sz w:val="23"/>
          <w:szCs w:val="23"/>
          <w:lang w:val="es-CO"/>
        </w:rPr>
        <w:t xml:space="preserve"> del Departamento Archipielago de San </w:t>
      </w:r>
      <w:r w:rsidR="00844834" w:rsidRPr="00FA520F">
        <w:rPr>
          <w:rFonts w:ascii="Arial" w:hAnsi="Arial" w:cs="Arial"/>
          <w:spacing w:val="3"/>
          <w:sz w:val="23"/>
          <w:szCs w:val="23"/>
          <w:lang w:val="es-CO"/>
        </w:rPr>
        <w:t>Andrés</w:t>
      </w:r>
      <w:r w:rsidRPr="00FA520F">
        <w:rPr>
          <w:rFonts w:ascii="Arial" w:hAnsi="Arial" w:cs="Arial"/>
          <w:spacing w:val="3"/>
          <w:sz w:val="23"/>
          <w:szCs w:val="23"/>
          <w:lang w:val="es-CO"/>
        </w:rPr>
        <w:t xml:space="preserve">, Providencia y Santa Catalina, a </w:t>
      </w:r>
      <w:r w:rsidR="00844834" w:rsidRPr="00FA520F">
        <w:rPr>
          <w:rFonts w:ascii="Arial" w:hAnsi="Arial" w:cs="Arial"/>
          <w:spacing w:val="3"/>
          <w:sz w:val="23"/>
          <w:szCs w:val="23"/>
          <w:lang w:val="es-CO"/>
        </w:rPr>
        <w:t>través</w:t>
      </w:r>
      <w:r w:rsidRPr="00FA520F">
        <w:rPr>
          <w:rFonts w:ascii="Arial" w:hAnsi="Arial" w:cs="Arial"/>
          <w:spacing w:val="3"/>
          <w:sz w:val="23"/>
          <w:szCs w:val="23"/>
          <w:lang w:val="es-CO"/>
        </w:rPr>
        <w:t xml:space="preserve"> de nuestra dependencia la Secretaria de Deporte y </w:t>
      </w:r>
      <w:r w:rsidR="00844834" w:rsidRPr="00FA520F">
        <w:rPr>
          <w:rFonts w:ascii="Arial" w:hAnsi="Arial" w:cs="Arial"/>
          <w:spacing w:val="3"/>
          <w:sz w:val="23"/>
          <w:szCs w:val="23"/>
          <w:lang w:val="es-CO"/>
        </w:rPr>
        <w:t>Recreación</w:t>
      </w:r>
      <w:r w:rsidRPr="00FA520F">
        <w:rPr>
          <w:rFonts w:ascii="Arial" w:hAnsi="Arial" w:cs="Arial"/>
          <w:spacing w:val="3"/>
          <w:sz w:val="23"/>
          <w:szCs w:val="23"/>
          <w:lang w:val="es-CO"/>
        </w:rPr>
        <w:t xml:space="preserve">, radico un proyecto que busca dar cobertura a estos </w:t>
      </w:r>
      <w:r w:rsidR="00844834" w:rsidRPr="00FA520F">
        <w:rPr>
          <w:rFonts w:ascii="Arial" w:hAnsi="Arial" w:cs="Arial"/>
          <w:spacing w:val="3"/>
          <w:sz w:val="23"/>
          <w:szCs w:val="23"/>
          <w:lang w:val="es-CO"/>
        </w:rPr>
        <w:t>ítems</w:t>
      </w:r>
      <w:r w:rsidRPr="00FA520F">
        <w:rPr>
          <w:rFonts w:ascii="Arial" w:hAnsi="Arial" w:cs="Arial"/>
          <w:spacing w:val="3"/>
          <w:sz w:val="23"/>
          <w:szCs w:val="23"/>
          <w:lang w:val="es-CO"/>
        </w:rPr>
        <w:t xml:space="preserve"> cuestionados por la comunidad, dicho proyecto fue radicado en el segundo semestre de la vigencia 2013, proyecto de </w:t>
      </w:r>
      <w:r w:rsidR="00844834" w:rsidRPr="00FA520F">
        <w:rPr>
          <w:rFonts w:ascii="Arial" w:hAnsi="Arial" w:cs="Arial"/>
          <w:spacing w:val="3"/>
          <w:sz w:val="23"/>
          <w:szCs w:val="23"/>
          <w:lang w:val="es-CO"/>
        </w:rPr>
        <w:t>inversión</w:t>
      </w:r>
      <w:r w:rsidRPr="00FA520F">
        <w:rPr>
          <w:rFonts w:ascii="Arial" w:hAnsi="Arial" w:cs="Arial"/>
          <w:spacing w:val="3"/>
          <w:sz w:val="23"/>
          <w:szCs w:val="23"/>
          <w:lang w:val="es-CO"/>
        </w:rPr>
        <w:t xml:space="preserve"> que cuenta con recursos adicionados para la continuidad en el trabajo adelantado por la Escuela de </w:t>
      </w:r>
      <w:r w:rsidR="00844834" w:rsidRPr="00FA520F">
        <w:rPr>
          <w:rFonts w:ascii="Arial" w:hAnsi="Arial" w:cs="Arial"/>
          <w:spacing w:val="3"/>
          <w:sz w:val="23"/>
          <w:szCs w:val="23"/>
          <w:lang w:val="es-CO"/>
        </w:rPr>
        <w:t>Formación</w:t>
      </w:r>
      <w:r w:rsidRPr="00FA520F">
        <w:rPr>
          <w:rFonts w:ascii="Arial" w:hAnsi="Arial" w:cs="Arial"/>
          <w:spacing w:val="3"/>
          <w:sz w:val="23"/>
          <w:szCs w:val="23"/>
          <w:lang w:val="es-CO"/>
        </w:rPr>
        <w:t xml:space="preserve"> del Departamento que funciona actualmente; a su vez la Secretaria de Deporte y </w:t>
      </w:r>
      <w:r w:rsidR="00844834" w:rsidRPr="00FA520F">
        <w:rPr>
          <w:rFonts w:ascii="Arial" w:hAnsi="Arial" w:cs="Arial"/>
          <w:spacing w:val="3"/>
          <w:sz w:val="23"/>
          <w:szCs w:val="23"/>
          <w:lang w:val="es-CO"/>
        </w:rPr>
        <w:t>Recreación</w:t>
      </w:r>
      <w:r w:rsidRPr="00FA520F">
        <w:rPr>
          <w:rFonts w:ascii="Arial" w:hAnsi="Arial" w:cs="Arial"/>
          <w:spacing w:val="3"/>
          <w:sz w:val="23"/>
          <w:szCs w:val="23"/>
          <w:lang w:val="es-CO"/>
        </w:rPr>
        <w:t xml:space="preserve"> desde la vigencia 2012 adelanta festivales deportivos de futbol, baloncesto, atletismo, </w:t>
      </w:r>
      <w:r w:rsidR="00844834" w:rsidRPr="00FA520F">
        <w:rPr>
          <w:rFonts w:ascii="Arial" w:hAnsi="Arial" w:cs="Arial"/>
          <w:spacing w:val="3"/>
          <w:sz w:val="23"/>
          <w:szCs w:val="23"/>
          <w:lang w:val="es-CO"/>
        </w:rPr>
        <w:t>voleibol</w:t>
      </w:r>
      <w:r w:rsidRPr="00FA520F">
        <w:rPr>
          <w:rFonts w:ascii="Arial" w:hAnsi="Arial" w:cs="Arial"/>
          <w:spacing w:val="3"/>
          <w:sz w:val="23"/>
          <w:szCs w:val="23"/>
          <w:lang w:val="es-CO"/>
        </w:rPr>
        <w:t>, ajedrez entre otras disciplinas deportivas.</w:t>
      </w:r>
    </w:p>
    <w:p w:rsidR="00072713" w:rsidRDefault="00072713" w:rsidP="00FA520F">
      <w:pPr>
        <w:widowControl w:val="0"/>
        <w:numPr>
          <w:ilvl w:val="0"/>
          <w:numId w:val="17"/>
        </w:numPr>
        <w:kinsoku w:val="0"/>
        <w:overflowPunct w:val="0"/>
        <w:spacing w:before="5" w:after="0" w:line="274" w:lineRule="exact"/>
        <w:ind w:right="144"/>
        <w:jc w:val="both"/>
        <w:textAlignment w:val="baseline"/>
        <w:rPr>
          <w:rFonts w:ascii="Arial" w:hAnsi="Arial" w:cs="Arial"/>
          <w:spacing w:val="4"/>
          <w:sz w:val="23"/>
          <w:szCs w:val="23"/>
          <w:lang w:val="es-CO"/>
        </w:rPr>
      </w:pPr>
      <w:r w:rsidRPr="007013B1">
        <w:rPr>
          <w:rFonts w:ascii="Arial" w:hAnsi="Arial" w:cs="Arial"/>
          <w:spacing w:val="4"/>
          <w:sz w:val="23"/>
          <w:szCs w:val="23"/>
          <w:lang w:val="es-CO"/>
        </w:rPr>
        <w:t xml:space="preserve">El proyecto ajedrez a las escuelas se </w:t>
      </w:r>
      <w:r w:rsidR="00844834" w:rsidRPr="007013B1">
        <w:rPr>
          <w:rFonts w:ascii="Arial" w:hAnsi="Arial" w:cs="Arial"/>
          <w:spacing w:val="4"/>
          <w:sz w:val="23"/>
          <w:szCs w:val="23"/>
          <w:lang w:val="es-CO"/>
        </w:rPr>
        <w:t>presentó</w:t>
      </w:r>
      <w:r w:rsidRPr="007013B1">
        <w:rPr>
          <w:rFonts w:ascii="Arial" w:hAnsi="Arial" w:cs="Arial"/>
          <w:spacing w:val="4"/>
          <w:sz w:val="23"/>
          <w:szCs w:val="23"/>
          <w:lang w:val="es-CO"/>
        </w:rPr>
        <w:t xml:space="preserve"> ante la Secretaria de </w:t>
      </w:r>
      <w:r w:rsidR="00FA520F" w:rsidRPr="007013B1">
        <w:rPr>
          <w:rFonts w:ascii="Arial" w:hAnsi="Arial" w:cs="Arial"/>
          <w:spacing w:val="4"/>
          <w:sz w:val="23"/>
          <w:szCs w:val="23"/>
          <w:lang w:val="es-CO"/>
        </w:rPr>
        <w:t>Educación</w:t>
      </w:r>
      <w:r w:rsidRPr="007013B1">
        <w:rPr>
          <w:rFonts w:ascii="Arial" w:hAnsi="Arial" w:cs="Arial"/>
          <w:spacing w:val="4"/>
          <w:sz w:val="23"/>
          <w:szCs w:val="23"/>
          <w:lang w:val="es-CO"/>
        </w:rPr>
        <w:t xml:space="preserve">, de este proyecto se espera implementarlo una vez se cuenten con los recursos necesarios para la puesta en marcha, es decir contar con los excedentes financieros requeridos por la </w:t>
      </w:r>
      <w:r w:rsidR="00FA520F" w:rsidRPr="007013B1">
        <w:rPr>
          <w:rFonts w:ascii="Arial" w:hAnsi="Arial" w:cs="Arial"/>
          <w:spacing w:val="4"/>
          <w:sz w:val="23"/>
          <w:szCs w:val="23"/>
          <w:lang w:val="es-CO"/>
        </w:rPr>
        <w:t>Gobernación</w:t>
      </w:r>
      <w:r w:rsidRPr="007013B1">
        <w:rPr>
          <w:rFonts w:ascii="Arial" w:hAnsi="Arial" w:cs="Arial"/>
          <w:spacing w:val="4"/>
          <w:sz w:val="23"/>
          <w:szCs w:val="23"/>
          <w:lang w:val="es-CO"/>
        </w:rPr>
        <w:t xml:space="preserve"> para que una vez esto se produzca, realizar la solicitud de </w:t>
      </w:r>
      <w:r w:rsidR="00FA520F" w:rsidRPr="007013B1">
        <w:rPr>
          <w:rFonts w:ascii="Arial" w:hAnsi="Arial" w:cs="Arial"/>
          <w:spacing w:val="4"/>
          <w:sz w:val="23"/>
          <w:szCs w:val="23"/>
          <w:lang w:val="es-CO"/>
        </w:rPr>
        <w:t>adición</w:t>
      </w:r>
      <w:r w:rsidRPr="007013B1">
        <w:rPr>
          <w:rFonts w:ascii="Arial" w:hAnsi="Arial" w:cs="Arial"/>
          <w:spacing w:val="4"/>
          <w:sz w:val="23"/>
          <w:szCs w:val="23"/>
          <w:lang w:val="es-CO"/>
        </w:rPr>
        <w:t xml:space="preserve"> ante la duma departamental. Existe toda la </w:t>
      </w:r>
      <w:r w:rsidR="00FA520F" w:rsidRPr="007013B1">
        <w:rPr>
          <w:rFonts w:ascii="Arial" w:hAnsi="Arial" w:cs="Arial"/>
          <w:spacing w:val="4"/>
          <w:sz w:val="23"/>
          <w:szCs w:val="23"/>
          <w:lang w:val="es-CO"/>
        </w:rPr>
        <w:t>disposición</w:t>
      </w:r>
      <w:r w:rsidRPr="007013B1">
        <w:rPr>
          <w:rFonts w:ascii="Arial" w:hAnsi="Arial" w:cs="Arial"/>
          <w:spacing w:val="4"/>
          <w:sz w:val="23"/>
          <w:szCs w:val="23"/>
          <w:lang w:val="es-CO"/>
        </w:rPr>
        <w:t xml:space="preserve"> y compromiso por parte de la </w:t>
      </w:r>
      <w:r w:rsidR="00FA520F" w:rsidRPr="007013B1">
        <w:rPr>
          <w:rFonts w:ascii="Arial" w:hAnsi="Arial" w:cs="Arial"/>
          <w:spacing w:val="4"/>
          <w:sz w:val="23"/>
          <w:szCs w:val="23"/>
          <w:lang w:val="es-CO"/>
        </w:rPr>
        <w:t>administración</w:t>
      </w:r>
      <w:r w:rsidRPr="007013B1">
        <w:rPr>
          <w:rFonts w:ascii="Arial" w:hAnsi="Arial" w:cs="Arial"/>
          <w:spacing w:val="4"/>
          <w:sz w:val="23"/>
          <w:szCs w:val="23"/>
          <w:lang w:val="es-CO"/>
        </w:rPr>
        <w:t xml:space="preserve"> departamental para implementar, ejecutar y posteriormente masificar el proyecto del deporte ciencia en los diferentes planteles educativos del Departamento Archipielago de San </w:t>
      </w:r>
      <w:r w:rsidR="00FA520F" w:rsidRPr="007013B1">
        <w:rPr>
          <w:rFonts w:ascii="Arial" w:hAnsi="Arial" w:cs="Arial"/>
          <w:spacing w:val="4"/>
          <w:sz w:val="23"/>
          <w:szCs w:val="23"/>
          <w:lang w:val="es-CO"/>
        </w:rPr>
        <w:t>Andrés</w:t>
      </w:r>
      <w:r w:rsidRPr="007013B1">
        <w:rPr>
          <w:rFonts w:ascii="Arial" w:hAnsi="Arial" w:cs="Arial"/>
          <w:spacing w:val="4"/>
          <w:sz w:val="23"/>
          <w:szCs w:val="23"/>
          <w:lang w:val="es-CO"/>
        </w:rPr>
        <w:t>, Providencia y Santa Catalina.</w:t>
      </w:r>
    </w:p>
    <w:p w:rsidR="00FA520F" w:rsidRPr="007013B1" w:rsidRDefault="00FA520F" w:rsidP="00FA520F">
      <w:pPr>
        <w:widowControl w:val="0"/>
        <w:kinsoku w:val="0"/>
        <w:overflowPunct w:val="0"/>
        <w:spacing w:before="5" w:after="0" w:line="274" w:lineRule="exact"/>
        <w:ind w:left="720" w:right="144"/>
        <w:jc w:val="both"/>
        <w:textAlignment w:val="baseline"/>
        <w:rPr>
          <w:rFonts w:ascii="Arial" w:hAnsi="Arial" w:cs="Arial"/>
          <w:spacing w:val="4"/>
          <w:sz w:val="23"/>
          <w:szCs w:val="23"/>
          <w:lang w:val="es-CO"/>
        </w:rPr>
      </w:pPr>
    </w:p>
    <w:p w:rsidR="00072713" w:rsidRDefault="00072713" w:rsidP="00FA520F">
      <w:pPr>
        <w:widowControl w:val="0"/>
        <w:numPr>
          <w:ilvl w:val="0"/>
          <w:numId w:val="17"/>
        </w:numPr>
        <w:kinsoku w:val="0"/>
        <w:overflowPunct w:val="0"/>
        <w:spacing w:before="7" w:after="0" w:line="273" w:lineRule="exact"/>
        <w:ind w:right="144"/>
        <w:jc w:val="both"/>
        <w:textAlignment w:val="baseline"/>
        <w:rPr>
          <w:rFonts w:ascii="Arial" w:hAnsi="Arial" w:cs="Arial"/>
          <w:spacing w:val="7"/>
          <w:sz w:val="23"/>
          <w:szCs w:val="23"/>
          <w:lang w:val="es-CO"/>
        </w:rPr>
      </w:pPr>
      <w:r w:rsidRPr="007013B1">
        <w:rPr>
          <w:rFonts w:ascii="Arial" w:hAnsi="Arial" w:cs="Arial"/>
          <w:spacing w:val="7"/>
          <w:sz w:val="23"/>
          <w:szCs w:val="23"/>
          <w:lang w:val="es-CO"/>
        </w:rPr>
        <w:t xml:space="preserve">Actualmente existe un plan de </w:t>
      </w:r>
      <w:r w:rsidR="00FA520F" w:rsidRPr="007013B1">
        <w:rPr>
          <w:rFonts w:ascii="Arial" w:hAnsi="Arial" w:cs="Arial"/>
          <w:spacing w:val="7"/>
          <w:sz w:val="23"/>
          <w:szCs w:val="23"/>
          <w:lang w:val="es-CO"/>
        </w:rPr>
        <w:t>inversión</w:t>
      </w:r>
      <w:r w:rsidRPr="007013B1">
        <w:rPr>
          <w:rFonts w:ascii="Arial" w:hAnsi="Arial" w:cs="Arial"/>
          <w:spacing w:val="7"/>
          <w:sz w:val="23"/>
          <w:szCs w:val="23"/>
          <w:lang w:val="es-CO"/>
        </w:rPr>
        <w:t xml:space="preserve"> de recursos gestionados ante la Presidencia de la Republica, con recursos por una cifra de alrededor de 1000 millones, para la </w:t>
      </w:r>
      <w:r w:rsidR="00FA520F" w:rsidRPr="007013B1">
        <w:rPr>
          <w:rFonts w:ascii="Arial" w:hAnsi="Arial" w:cs="Arial"/>
          <w:spacing w:val="7"/>
          <w:sz w:val="23"/>
          <w:szCs w:val="23"/>
          <w:lang w:val="es-CO"/>
        </w:rPr>
        <w:t>construcción</w:t>
      </w:r>
      <w:r w:rsidRPr="007013B1">
        <w:rPr>
          <w:rFonts w:ascii="Arial" w:hAnsi="Arial" w:cs="Arial"/>
          <w:spacing w:val="7"/>
          <w:sz w:val="23"/>
          <w:szCs w:val="23"/>
          <w:lang w:val="es-CO"/>
        </w:rPr>
        <w:t xml:space="preserve"> de parques en el departamento, los cuales </w:t>
      </w:r>
      <w:r w:rsidR="00FA520F" w:rsidRPr="007013B1">
        <w:rPr>
          <w:rFonts w:ascii="Arial" w:hAnsi="Arial" w:cs="Arial"/>
          <w:spacing w:val="7"/>
          <w:sz w:val="23"/>
          <w:szCs w:val="23"/>
          <w:lang w:val="es-CO"/>
        </w:rPr>
        <w:t>estarán</w:t>
      </w:r>
      <w:r w:rsidRPr="007013B1">
        <w:rPr>
          <w:rFonts w:ascii="Arial" w:hAnsi="Arial" w:cs="Arial"/>
          <w:spacing w:val="7"/>
          <w:sz w:val="23"/>
          <w:szCs w:val="23"/>
          <w:lang w:val="es-CO"/>
        </w:rPr>
        <w:t xml:space="preserve"> con dotaci6n de gimnasios al aire libre; la </w:t>
      </w:r>
      <w:r w:rsidR="00FA520F" w:rsidRPr="007013B1">
        <w:rPr>
          <w:rFonts w:ascii="Arial" w:hAnsi="Arial" w:cs="Arial"/>
          <w:spacing w:val="7"/>
          <w:sz w:val="23"/>
          <w:szCs w:val="23"/>
          <w:lang w:val="es-CO"/>
        </w:rPr>
        <w:t>proyección</w:t>
      </w:r>
      <w:r w:rsidRPr="007013B1">
        <w:rPr>
          <w:rFonts w:ascii="Arial" w:hAnsi="Arial" w:cs="Arial"/>
          <w:spacing w:val="7"/>
          <w:sz w:val="23"/>
          <w:szCs w:val="23"/>
          <w:lang w:val="es-CO"/>
        </w:rPr>
        <w:t xml:space="preserve"> es para desarrollar labores de </w:t>
      </w:r>
      <w:r w:rsidR="00FA520F" w:rsidRPr="007013B1">
        <w:rPr>
          <w:rFonts w:ascii="Arial" w:hAnsi="Arial" w:cs="Arial"/>
          <w:spacing w:val="7"/>
          <w:sz w:val="23"/>
          <w:szCs w:val="23"/>
          <w:lang w:val="es-CO"/>
        </w:rPr>
        <w:t>construcción</w:t>
      </w:r>
      <w:r w:rsidRPr="007013B1">
        <w:rPr>
          <w:rFonts w:ascii="Arial" w:hAnsi="Arial" w:cs="Arial"/>
          <w:spacing w:val="7"/>
          <w:sz w:val="23"/>
          <w:szCs w:val="23"/>
          <w:lang w:val="es-CO"/>
        </w:rPr>
        <w:t xml:space="preserve"> de 4 parques en diferentes sectores del departamento para el aprovechamiento de la comunidad y ofrecer espacios para el sano esparcimiento y ofrecer </w:t>
      </w:r>
      <w:r w:rsidR="00FA520F" w:rsidRPr="007013B1">
        <w:rPr>
          <w:rFonts w:ascii="Arial" w:hAnsi="Arial" w:cs="Arial"/>
          <w:spacing w:val="7"/>
          <w:sz w:val="23"/>
          <w:szCs w:val="23"/>
          <w:lang w:val="es-CO"/>
        </w:rPr>
        <w:t>hábitos</w:t>
      </w:r>
      <w:r w:rsidRPr="007013B1">
        <w:rPr>
          <w:rFonts w:ascii="Arial" w:hAnsi="Arial" w:cs="Arial"/>
          <w:spacing w:val="7"/>
          <w:sz w:val="23"/>
          <w:szCs w:val="23"/>
          <w:lang w:val="es-CO"/>
        </w:rPr>
        <w:t xml:space="preserve"> de vida saludable.</w:t>
      </w:r>
    </w:p>
    <w:p w:rsidR="00FA520F" w:rsidRPr="007013B1" w:rsidRDefault="00FA520F" w:rsidP="00FA520F">
      <w:pPr>
        <w:widowControl w:val="0"/>
        <w:kinsoku w:val="0"/>
        <w:overflowPunct w:val="0"/>
        <w:spacing w:before="7" w:after="0" w:line="273" w:lineRule="exact"/>
        <w:ind w:left="720" w:right="144"/>
        <w:jc w:val="both"/>
        <w:textAlignment w:val="baseline"/>
        <w:rPr>
          <w:rFonts w:ascii="Arial" w:hAnsi="Arial" w:cs="Arial"/>
          <w:spacing w:val="7"/>
          <w:sz w:val="23"/>
          <w:szCs w:val="23"/>
          <w:lang w:val="es-CO"/>
        </w:rPr>
      </w:pPr>
    </w:p>
    <w:p w:rsidR="00FA520F" w:rsidRPr="00FA520F" w:rsidRDefault="00072713" w:rsidP="00FA520F">
      <w:pPr>
        <w:widowControl w:val="0"/>
        <w:numPr>
          <w:ilvl w:val="0"/>
          <w:numId w:val="17"/>
        </w:numPr>
        <w:kinsoku w:val="0"/>
        <w:overflowPunct w:val="0"/>
        <w:spacing w:after="2" w:line="273" w:lineRule="exact"/>
        <w:ind w:right="144"/>
        <w:jc w:val="both"/>
        <w:textAlignment w:val="baseline"/>
        <w:rPr>
          <w:rFonts w:ascii="Arial" w:eastAsiaTheme="minorEastAsia" w:hAnsi="Arial" w:cs="Arial"/>
          <w:sz w:val="23"/>
          <w:szCs w:val="23"/>
          <w:lang w:val="es-CO" w:eastAsia="es-CO"/>
        </w:rPr>
      </w:pPr>
      <w:r w:rsidRPr="00FA520F">
        <w:rPr>
          <w:rFonts w:ascii="Arial" w:hAnsi="Arial" w:cs="Arial"/>
          <w:spacing w:val="6"/>
          <w:sz w:val="23"/>
          <w:szCs w:val="23"/>
          <w:lang w:val="es-CO"/>
        </w:rPr>
        <w:t xml:space="preserve">El tema referente a la pista de patinaje y de acuerdo a los diferentes estudios realizados y la </w:t>
      </w:r>
      <w:r w:rsidR="00FA520F" w:rsidRPr="00FA520F">
        <w:rPr>
          <w:rFonts w:ascii="Arial" w:hAnsi="Arial" w:cs="Arial"/>
          <w:spacing w:val="6"/>
          <w:sz w:val="23"/>
          <w:szCs w:val="23"/>
          <w:lang w:val="es-CO"/>
        </w:rPr>
        <w:t>proyección</w:t>
      </w:r>
      <w:r w:rsidRPr="00FA520F">
        <w:rPr>
          <w:rFonts w:ascii="Arial" w:hAnsi="Arial" w:cs="Arial"/>
          <w:spacing w:val="6"/>
          <w:sz w:val="23"/>
          <w:szCs w:val="23"/>
          <w:lang w:val="es-CO"/>
        </w:rPr>
        <w:t xml:space="preserve"> existente de construirlo en un espacio de 42.000 mts2 predio en poder de la DNE, entidad ante la cual se </w:t>
      </w:r>
      <w:r w:rsidR="00FA520F" w:rsidRPr="00FA520F">
        <w:rPr>
          <w:rFonts w:ascii="Arial" w:hAnsi="Arial" w:cs="Arial"/>
          <w:spacing w:val="6"/>
          <w:sz w:val="23"/>
          <w:szCs w:val="23"/>
          <w:lang w:val="es-CO"/>
        </w:rPr>
        <w:t>realizó</w:t>
      </w:r>
      <w:r w:rsidRPr="00FA520F">
        <w:rPr>
          <w:rFonts w:ascii="Arial" w:hAnsi="Arial" w:cs="Arial"/>
          <w:spacing w:val="6"/>
          <w:sz w:val="23"/>
          <w:szCs w:val="23"/>
          <w:lang w:val="es-CO"/>
        </w:rPr>
        <w:t xml:space="preserve"> la </w:t>
      </w:r>
      <w:r w:rsidR="00FA520F" w:rsidRPr="00FA520F">
        <w:rPr>
          <w:rFonts w:ascii="Arial" w:hAnsi="Arial" w:cs="Arial"/>
          <w:spacing w:val="6"/>
          <w:sz w:val="23"/>
          <w:szCs w:val="23"/>
          <w:lang w:val="es-CO"/>
        </w:rPr>
        <w:t>presentación</w:t>
      </w:r>
      <w:r w:rsidRPr="00FA520F">
        <w:rPr>
          <w:rFonts w:ascii="Arial" w:hAnsi="Arial" w:cs="Arial"/>
          <w:spacing w:val="6"/>
          <w:sz w:val="23"/>
          <w:szCs w:val="23"/>
          <w:lang w:val="es-CO"/>
        </w:rPr>
        <w:t xml:space="preserve"> del proyecto de centro de alto rendimiento, que contempla en su primera fase la </w:t>
      </w:r>
      <w:r w:rsidR="00FA520F" w:rsidRPr="00FA520F">
        <w:rPr>
          <w:rFonts w:ascii="Arial" w:hAnsi="Arial" w:cs="Arial"/>
          <w:spacing w:val="6"/>
          <w:sz w:val="23"/>
          <w:szCs w:val="23"/>
          <w:lang w:val="es-CO"/>
        </w:rPr>
        <w:t>construcción</w:t>
      </w:r>
      <w:r w:rsidRPr="00FA520F">
        <w:rPr>
          <w:rFonts w:ascii="Arial" w:hAnsi="Arial" w:cs="Arial"/>
          <w:spacing w:val="6"/>
          <w:sz w:val="23"/>
          <w:szCs w:val="23"/>
          <w:lang w:val="es-CO"/>
        </w:rPr>
        <w:t xml:space="preserve"> de las pistas de patinaje y atletismo.</w:t>
      </w:r>
    </w:p>
    <w:p w:rsidR="00FA520F" w:rsidRDefault="00FA520F" w:rsidP="00FA520F">
      <w:pPr>
        <w:pStyle w:val="Prrafodelista"/>
        <w:rPr>
          <w:rFonts w:ascii="Arial" w:hAnsi="Arial" w:cs="Arial"/>
          <w:spacing w:val="5"/>
          <w:sz w:val="23"/>
          <w:szCs w:val="23"/>
          <w:lang w:val="es-CO"/>
        </w:rPr>
      </w:pPr>
    </w:p>
    <w:p w:rsidR="00FA520F" w:rsidRPr="00FA520F" w:rsidRDefault="00FA520F" w:rsidP="00FA520F">
      <w:pPr>
        <w:widowControl w:val="0"/>
        <w:numPr>
          <w:ilvl w:val="0"/>
          <w:numId w:val="17"/>
        </w:numPr>
        <w:kinsoku w:val="0"/>
        <w:overflowPunct w:val="0"/>
        <w:spacing w:after="2" w:line="273" w:lineRule="exact"/>
        <w:ind w:right="144"/>
        <w:jc w:val="both"/>
        <w:textAlignment w:val="baseline"/>
        <w:rPr>
          <w:rFonts w:ascii="Arial" w:eastAsiaTheme="minorEastAsia" w:hAnsi="Arial" w:cs="Arial"/>
          <w:sz w:val="23"/>
          <w:szCs w:val="23"/>
          <w:lang w:val="es-CO" w:eastAsia="es-CO"/>
        </w:rPr>
      </w:pPr>
      <w:r>
        <w:rPr>
          <w:rFonts w:ascii="Arial" w:hAnsi="Arial" w:cs="Arial"/>
          <w:spacing w:val="5"/>
          <w:sz w:val="23"/>
          <w:szCs w:val="23"/>
          <w:lang w:val="es-CO"/>
        </w:rPr>
        <w:t>A su vez la Gobernación D</w:t>
      </w:r>
      <w:r w:rsidR="00072713" w:rsidRPr="00FA520F">
        <w:rPr>
          <w:rFonts w:ascii="Arial" w:hAnsi="Arial" w:cs="Arial"/>
          <w:spacing w:val="5"/>
          <w:sz w:val="23"/>
          <w:szCs w:val="23"/>
          <w:lang w:val="es-CO"/>
        </w:rPr>
        <w:t xml:space="preserve">epartamental </w:t>
      </w:r>
      <w:r w:rsidRPr="00FA520F">
        <w:rPr>
          <w:rFonts w:ascii="Arial" w:hAnsi="Arial" w:cs="Arial"/>
          <w:spacing w:val="5"/>
          <w:sz w:val="23"/>
          <w:szCs w:val="23"/>
          <w:lang w:val="es-CO"/>
        </w:rPr>
        <w:t>suscribió</w:t>
      </w:r>
      <w:r w:rsidR="00072713" w:rsidRPr="00FA520F">
        <w:rPr>
          <w:rFonts w:ascii="Arial" w:hAnsi="Arial" w:cs="Arial"/>
          <w:spacing w:val="5"/>
          <w:sz w:val="23"/>
          <w:szCs w:val="23"/>
          <w:lang w:val="es-CO"/>
        </w:rPr>
        <w:t xml:space="preserve"> un convenio tripartito junto a COLDEPORTES y FONADE por una cifra aproximada de $ 11.519 millones de pesos, el cual entre sus obras a ejecut</w:t>
      </w:r>
      <w:r w:rsidRPr="00FA520F">
        <w:rPr>
          <w:rFonts w:ascii="Arial" w:hAnsi="Arial" w:cs="Arial"/>
          <w:spacing w:val="5"/>
          <w:sz w:val="23"/>
          <w:szCs w:val="23"/>
          <w:lang w:val="es-CO"/>
        </w:rPr>
        <w:t>ar tiene contemplado la construcción</w:t>
      </w:r>
      <w:r w:rsidR="00072713" w:rsidRPr="00FA520F">
        <w:rPr>
          <w:rFonts w:ascii="Arial" w:hAnsi="Arial" w:cs="Arial"/>
          <w:spacing w:val="5"/>
          <w:sz w:val="23"/>
          <w:szCs w:val="23"/>
          <w:lang w:val="es-CO"/>
        </w:rPr>
        <w:t xml:space="preserve"> de una pista de patinaje recreativa dentro del estadio de futbol del departamento por un valor cercano a los $ 500 millones de pesos, la cual se tiene proyectada debe estar realizada </w:t>
      </w:r>
    </w:p>
    <w:p w:rsidR="00FA520F" w:rsidRDefault="00FA520F" w:rsidP="00FA520F">
      <w:pPr>
        <w:pStyle w:val="Prrafodelista"/>
        <w:rPr>
          <w:rFonts w:ascii="Arial" w:hAnsi="Arial" w:cs="Arial"/>
          <w:spacing w:val="5"/>
          <w:sz w:val="23"/>
          <w:szCs w:val="23"/>
          <w:lang w:val="es-CO"/>
        </w:rPr>
      </w:pPr>
    </w:p>
    <w:p w:rsidR="00072713" w:rsidRDefault="00072713" w:rsidP="00FA520F">
      <w:pPr>
        <w:widowControl w:val="0"/>
        <w:numPr>
          <w:ilvl w:val="0"/>
          <w:numId w:val="17"/>
        </w:numPr>
        <w:kinsoku w:val="0"/>
        <w:overflowPunct w:val="0"/>
        <w:spacing w:after="2" w:line="273" w:lineRule="exact"/>
        <w:ind w:right="144"/>
        <w:jc w:val="both"/>
        <w:textAlignment w:val="baseline"/>
        <w:rPr>
          <w:rFonts w:ascii="Arial" w:eastAsiaTheme="minorEastAsia" w:hAnsi="Arial" w:cs="Arial"/>
          <w:sz w:val="23"/>
          <w:szCs w:val="23"/>
          <w:lang w:val="es-CO" w:eastAsia="es-CO"/>
        </w:rPr>
      </w:pPr>
      <w:r w:rsidRPr="00FA520F">
        <w:rPr>
          <w:rFonts w:ascii="Arial" w:hAnsi="Arial" w:cs="Arial"/>
          <w:spacing w:val="5"/>
          <w:sz w:val="23"/>
          <w:szCs w:val="23"/>
          <w:lang w:val="es-CO"/>
        </w:rPr>
        <w:t>para el mes de octubre de</w:t>
      </w:r>
      <w:r w:rsidR="00FA520F" w:rsidRPr="00FA520F">
        <w:rPr>
          <w:rFonts w:ascii="Arial" w:hAnsi="Arial" w:cs="Arial"/>
          <w:spacing w:val="5"/>
          <w:sz w:val="23"/>
          <w:szCs w:val="23"/>
          <w:lang w:val="es-CO"/>
        </w:rPr>
        <w:t xml:space="preserve">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2014; otro proyecto alterno lo constituye la constru</w:t>
      </w:r>
      <w:r w:rsidR="00FA520F" w:rsidRPr="00FA520F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cción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de un complejo deportivo en el predio ubicado en frente a la Fuerza </w:t>
      </w:r>
      <w:r w:rsidR="00FA520F" w:rsidRPr="00FA520F">
        <w:rPr>
          <w:rFonts w:ascii="Arial" w:eastAsiaTheme="minorEastAsia" w:hAnsi="Arial" w:cs="Arial"/>
          <w:sz w:val="23"/>
          <w:szCs w:val="23"/>
          <w:lang w:val="es-CO" w:eastAsia="es-CO"/>
        </w:rPr>
        <w:t>Aérea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, el cual </w:t>
      </w:r>
      <w:r w:rsidR="00FA520F" w:rsidRPr="00FA520F">
        <w:rPr>
          <w:rFonts w:ascii="Arial" w:eastAsiaTheme="minorEastAsia" w:hAnsi="Arial" w:cs="Arial"/>
          <w:sz w:val="23"/>
          <w:szCs w:val="23"/>
          <w:lang w:val="es-CO" w:eastAsia="es-CO"/>
        </w:rPr>
        <w:t>contaría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con una pista de patinaje y seria adelantado por la cadena </w:t>
      </w:r>
      <w:proofErr w:type="spellStart"/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Decameron</w:t>
      </w:r>
      <w:proofErr w:type="spellEnd"/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por iniciativa de la </w:t>
      </w:r>
      <w:r w:rsidR="00FA520F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Gobernación</w:t>
      </w:r>
      <w:r w:rsidR="00FA520F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D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epartamental.</w:t>
      </w:r>
    </w:p>
    <w:p w:rsidR="00FA520F" w:rsidRDefault="00FA520F" w:rsidP="00072713">
      <w:pPr>
        <w:widowControl w:val="0"/>
        <w:kinsoku w:val="0"/>
        <w:overflowPunct w:val="0"/>
        <w:spacing w:before="5" w:after="0" w:line="275" w:lineRule="exact"/>
        <w:ind w:left="864" w:right="144"/>
        <w:jc w:val="both"/>
        <w:textAlignment w:val="baseline"/>
        <w:rPr>
          <w:rFonts w:ascii="Arial" w:eastAsiaTheme="minorEastAsia" w:hAnsi="Arial" w:cs="Arial"/>
          <w:sz w:val="23"/>
          <w:szCs w:val="23"/>
          <w:lang w:val="es-CO" w:eastAsia="es-CO"/>
        </w:rPr>
      </w:pPr>
    </w:p>
    <w:p w:rsidR="00072713" w:rsidRDefault="00072713" w:rsidP="00072713">
      <w:pPr>
        <w:widowControl w:val="0"/>
        <w:kinsoku w:val="0"/>
        <w:overflowPunct w:val="0"/>
        <w:spacing w:before="5" w:after="0" w:line="275" w:lineRule="exact"/>
        <w:ind w:left="864" w:right="144"/>
        <w:jc w:val="both"/>
        <w:textAlignment w:val="baseline"/>
        <w:rPr>
          <w:rFonts w:ascii="Arial" w:eastAsiaTheme="minorEastAsia" w:hAnsi="Arial" w:cs="Arial"/>
          <w:sz w:val="23"/>
          <w:szCs w:val="23"/>
          <w:lang w:val="es-CO" w:eastAsia="es-CO"/>
        </w:rPr>
      </w:pP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El tema de </w:t>
      </w:r>
      <w:r w:rsidR="00FA520F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preocupación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de la comunidad, el cual es el salitre que pueda afectar el desempe</w:t>
      </w:r>
      <w:r w:rsidR="00FA520F">
        <w:rPr>
          <w:rFonts w:ascii="Arial" w:eastAsiaTheme="minorEastAsia" w:hAnsi="Arial" w:cs="Arial"/>
          <w:sz w:val="23"/>
          <w:szCs w:val="23"/>
          <w:lang w:val="es-CO" w:eastAsia="es-CO"/>
        </w:rPr>
        <w:t>ño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de nuestro</w:t>
      </w:r>
      <w:r w:rsidR="00FA520F">
        <w:rPr>
          <w:rFonts w:ascii="Arial" w:eastAsiaTheme="minorEastAsia" w:hAnsi="Arial" w:cs="Arial"/>
          <w:sz w:val="23"/>
          <w:szCs w:val="23"/>
          <w:lang w:val="es-CO" w:eastAsia="es-CO"/>
        </w:rPr>
        <w:t>s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deportistas en las pistas de patinaje, es un tema que se </w:t>
      </w:r>
      <w:r w:rsidR="00FA520F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está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contemplando y se espera obtener viabilidad o concepto emitido por COLDEPORTES y la </w:t>
      </w:r>
      <w:r w:rsidR="00FA520F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Federación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Colombiana de Patinaje como organismos </w:t>
      </w:r>
      <w:r w:rsidR="00FA520F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líderes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de esta disciplina deportiva en el </w:t>
      </w:r>
      <w:r w:rsidR="00FA520F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país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.</w:t>
      </w:r>
    </w:p>
    <w:p w:rsidR="00FA520F" w:rsidRPr="00072713" w:rsidRDefault="00FA520F" w:rsidP="00072713">
      <w:pPr>
        <w:widowControl w:val="0"/>
        <w:kinsoku w:val="0"/>
        <w:overflowPunct w:val="0"/>
        <w:spacing w:before="5" w:after="0" w:line="275" w:lineRule="exact"/>
        <w:ind w:left="864" w:right="144"/>
        <w:jc w:val="both"/>
        <w:textAlignment w:val="baseline"/>
        <w:rPr>
          <w:rFonts w:ascii="Arial" w:eastAsiaTheme="minorEastAsia" w:hAnsi="Arial" w:cs="Arial"/>
          <w:sz w:val="23"/>
          <w:szCs w:val="23"/>
          <w:lang w:val="es-CO" w:eastAsia="es-CO"/>
        </w:rPr>
      </w:pPr>
    </w:p>
    <w:p w:rsidR="00072713" w:rsidRPr="00072713" w:rsidRDefault="00FA520F" w:rsidP="00072713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75" w:lineRule="exact"/>
        <w:ind w:right="144"/>
        <w:jc w:val="both"/>
        <w:textAlignment w:val="baseline"/>
        <w:rPr>
          <w:rFonts w:ascii="Arial" w:eastAsiaTheme="minorEastAsia" w:hAnsi="Arial" w:cs="Arial"/>
          <w:sz w:val="23"/>
          <w:szCs w:val="23"/>
          <w:lang w:val="es-CO" w:eastAsia="es-CO"/>
        </w:rPr>
      </w:pPr>
      <w:r>
        <w:rPr>
          <w:rFonts w:ascii="Arial" w:eastAsiaTheme="minorEastAsia" w:hAnsi="Arial" w:cs="Arial"/>
          <w:sz w:val="23"/>
          <w:szCs w:val="23"/>
          <w:lang w:val="es-CO" w:eastAsia="es-CO"/>
        </w:rPr>
        <w:t>La Administración D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epartamenta</w:t>
      </w:r>
      <w:r>
        <w:rPr>
          <w:rFonts w:ascii="Arial" w:eastAsiaTheme="minorEastAsia" w:hAnsi="Arial" w:cs="Arial"/>
          <w:sz w:val="23"/>
          <w:szCs w:val="23"/>
          <w:lang w:val="es-CO" w:eastAsia="es-CO"/>
        </w:rPr>
        <w:t>l tiene proyectada la construcción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de cuatro (4) parques infantiles, los cuales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tendrán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un componente de gimnasios comunitarios por un valor aproximado a los $ 1000 millones de pesos, a ser construidos en 4 sectores por definir de la isla, de igual manera se adelantan labores y procesos de recuperaci6n de canchas y parques, entre los cuales podemos mencionar la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adecuación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del parque de los Almendros, la recuperaci6n de la cancha de baloncesto alterna del coliseo de San Luis,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adecuación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y mantenimiento de la cancha del sector de Back Road, y proyectado para 2014 se tiene la recuperaci6n del polideportivo del Bight y el polideportivo del Barrack, igualmente y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aún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por definir el sector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está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la constru</w:t>
      </w:r>
      <w:r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cción 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de una cancha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múltiple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que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incluirá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parque infantil.</w:t>
      </w:r>
    </w:p>
    <w:p w:rsidR="00072713" w:rsidRDefault="00FA520F" w:rsidP="00072713">
      <w:pPr>
        <w:widowControl w:val="0"/>
        <w:kinsoku w:val="0"/>
        <w:overflowPunct w:val="0"/>
        <w:spacing w:after="0" w:line="276" w:lineRule="exact"/>
        <w:ind w:left="864" w:right="144"/>
        <w:jc w:val="both"/>
        <w:textAlignment w:val="baseline"/>
        <w:rPr>
          <w:rFonts w:ascii="Arial" w:eastAsiaTheme="minorEastAsia" w:hAnsi="Arial" w:cs="Arial"/>
          <w:sz w:val="23"/>
          <w:szCs w:val="23"/>
          <w:lang w:val="es-CO" w:eastAsia="es-CO"/>
        </w:rPr>
      </w:pPr>
      <w:r>
        <w:rPr>
          <w:rFonts w:ascii="Arial" w:eastAsiaTheme="minorEastAsia" w:hAnsi="Arial" w:cs="Arial"/>
          <w:sz w:val="23"/>
          <w:szCs w:val="23"/>
          <w:lang w:val="es-CO" w:eastAsia="es-CO"/>
        </w:rPr>
        <w:t>La Secretarí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a de Deporte y Recreaci6n se encuentra adelantando gestiones para la consecuci6n de recursos del orden nacional, los cuales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serán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destinados a la recuperaci6n de espacios para la recreaci6n y </w:t>
      </w:r>
      <w:r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>prácticas</w:t>
      </w:r>
      <w:r w:rsidR="00072713" w:rsidRPr="00072713">
        <w:rPr>
          <w:rFonts w:ascii="Arial" w:eastAsiaTheme="minorEastAsia" w:hAnsi="Arial" w:cs="Arial"/>
          <w:sz w:val="23"/>
          <w:szCs w:val="23"/>
          <w:lang w:val="es-CO" w:eastAsia="es-CO"/>
        </w:rPr>
        <w:t xml:space="preserve"> deportivas del departamento.</w:t>
      </w:r>
    </w:p>
    <w:p w:rsidR="00FA520F" w:rsidRPr="00072713" w:rsidRDefault="00FA520F" w:rsidP="00072713">
      <w:pPr>
        <w:widowControl w:val="0"/>
        <w:kinsoku w:val="0"/>
        <w:overflowPunct w:val="0"/>
        <w:spacing w:after="0" w:line="276" w:lineRule="exact"/>
        <w:ind w:left="864" w:right="144"/>
        <w:jc w:val="both"/>
        <w:textAlignment w:val="baseline"/>
        <w:rPr>
          <w:rFonts w:ascii="Arial" w:eastAsiaTheme="minorEastAsia" w:hAnsi="Arial" w:cs="Arial"/>
          <w:sz w:val="23"/>
          <w:szCs w:val="23"/>
          <w:lang w:val="es-CO" w:eastAsia="es-CO"/>
        </w:rPr>
      </w:pPr>
    </w:p>
    <w:p w:rsidR="00072713" w:rsidRDefault="00072713" w:rsidP="00072713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76" w:lineRule="exact"/>
        <w:ind w:right="144"/>
        <w:jc w:val="both"/>
        <w:textAlignment w:val="baseline"/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</w:pP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 xml:space="preserve">Los postes mencionados que se encuentran en el sector de la cooperativa de lancheros, son empleados para la </w:t>
      </w:r>
      <w:r w:rsidR="00844834"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práctica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 xml:space="preserve"> de rugby de playa y el prop6sito es obtener la masificaci6n de esta disciplina deportiva; pero debido a que </w:t>
      </w:r>
      <w:r w:rsidR="00FA520F"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está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 xml:space="preserve"> siendo advertido por la comunidad la ubicaci6n de estos postes </w:t>
      </w:r>
      <w:r w:rsidR="00FA520F"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metálicos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, se tomaran las medidas que resulten adecuadas para todos en general.</w:t>
      </w:r>
    </w:p>
    <w:p w:rsidR="00FA520F" w:rsidRPr="00072713" w:rsidRDefault="00FA520F" w:rsidP="00FA520F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864" w:right="144"/>
        <w:jc w:val="both"/>
        <w:textAlignment w:val="baseline"/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</w:pPr>
    </w:p>
    <w:p w:rsidR="00072713" w:rsidRPr="00072713" w:rsidRDefault="00072713" w:rsidP="00072713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before="8" w:after="0" w:line="276" w:lineRule="exact"/>
        <w:ind w:right="144"/>
        <w:jc w:val="both"/>
        <w:textAlignment w:val="baseline"/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</w:pP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Se obtuvo por parte de la Administraci</w:t>
      </w:r>
      <w:r w:rsidR="00FA520F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ó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 xml:space="preserve">n Departamental un importante paso en el avance o proceso de </w:t>
      </w:r>
      <w:r w:rsidR="00FA520F"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transición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 xml:space="preserve"> de Unidad de Deporte hacia IDR, puesto que actualmente nos convertimos a Secretaria de Deporte y </w:t>
      </w:r>
      <w:r w:rsidR="00FA520F"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Recreación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 xml:space="preserve">; para lograr el objetivo final que es el del </w:t>
      </w:r>
      <w:r w:rsidR="00FA520F"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Instituto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, se ha solici</w:t>
      </w:r>
      <w:r w:rsidR="00FA520F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tado acompañ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amiento y apoyo por parte del nivel nacional, determinando la estructura adecuada para su funcionamiento y el mantener su desempe</w:t>
      </w:r>
      <w:r w:rsidR="00FA520F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ñ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 xml:space="preserve">o acorde a las expectativas de la </w:t>
      </w:r>
      <w:r w:rsidR="00844834"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región</w:t>
      </w:r>
      <w:r w:rsidRPr="00072713">
        <w:rPr>
          <w:rFonts w:ascii="Arial" w:eastAsiaTheme="minorEastAsia" w:hAnsi="Arial" w:cs="Arial"/>
          <w:spacing w:val="4"/>
          <w:sz w:val="23"/>
          <w:szCs w:val="23"/>
          <w:lang w:val="es-CO" w:eastAsia="es-CO"/>
        </w:rPr>
        <w:t>.</w:t>
      </w:r>
    </w:p>
    <w:p w:rsidR="00272C61" w:rsidRPr="00072713" w:rsidRDefault="00272C61" w:rsidP="00CD54F3">
      <w:pPr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:rsidR="00FA520F" w:rsidRDefault="00FA520F" w:rsidP="00CD54F3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71F98" w:rsidRPr="00FA520F" w:rsidRDefault="00FA520F" w:rsidP="00CD54F3">
      <w:pPr>
        <w:ind w:left="360"/>
        <w:jc w:val="both"/>
        <w:rPr>
          <w:rFonts w:ascii="Arial" w:hAnsi="Arial" w:cs="Arial"/>
          <w:b/>
        </w:rPr>
      </w:pPr>
      <w:r w:rsidRPr="00FA520F">
        <w:rPr>
          <w:rFonts w:ascii="Arial" w:hAnsi="Arial" w:cs="Arial"/>
          <w:b/>
        </w:rPr>
        <w:t>SECRETARIO DE TURISMO:</w:t>
      </w:r>
    </w:p>
    <w:p w:rsidR="005D1B39" w:rsidRPr="00CD54F3" w:rsidRDefault="005D1B39" w:rsidP="00CD54F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Que va a suceder con el parque sunrise, es cierto que hay dineros destinados para reactivar sus funcionamiento, debido que es uno de los temas que ha niños adolescentes y jóvenes nos interesa desde del inicio del gobierno.</w:t>
      </w:r>
    </w:p>
    <w:p w:rsidR="005D1B39" w:rsidRPr="00CD54F3" w:rsidRDefault="00FA520F" w:rsidP="00CD54F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D1B39" w:rsidRPr="00CD54F3">
        <w:rPr>
          <w:rFonts w:ascii="Arial" w:hAnsi="Arial" w:cs="Arial"/>
          <w:sz w:val="24"/>
          <w:szCs w:val="24"/>
        </w:rPr>
        <w:t>ay que hacer más actividades culturales en la Isla en los meses de mayo, junio, julio, diciembre y enero</w:t>
      </w:r>
      <w:r w:rsidR="005879CC" w:rsidRPr="00CD54F3">
        <w:rPr>
          <w:rFonts w:ascii="Arial" w:hAnsi="Arial" w:cs="Arial"/>
          <w:sz w:val="24"/>
          <w:szCs w:val="24"/>
        </w:rPr>
        <w:t>, para los turistas y demás de residentes para que ellos puedan sacar sus Faretable.</w:t>
      </w:r>
    </w:p>
    <w:p w:rsidR="0014144F" w:rsidRPr="00CD54F3" w:rsidRDefault="0014144F" w:rsidP="00CD54F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4144F" w:rsidRPr="00CD54F3" w:rsidRDefault="0014144F" w:rsidP="00CD54F3">
      <w:p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Muy gentilmente me permito dar respuesta a las preguntas que quedaron pendientes en la Rendición de Cuentas, del pasado 31 de marzo/14.</w:t>
      </w:r>
    </w:p>
    <w:p w:rsidR="0014144F" w:rsidRPr="00CD54F3" w:rsidRDefault="0014144F" w:rsidP="00CD54F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En lo que al Sunrise Park respecta, se están adelantando los respectivos diseños y presupuestos, para así poder tener un valor acertado de lo que cuesta poner en funcionamiento dicho parque.</w:t>
      </w:r>
    </w:p>
    <w:p w:rsidR="0014144F" w:rsidRPr="00CD54F3" w:rsidRDefault="0014144F" w:rsidP="00CD54F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4144F" w:rsidRPr="00CD54F3" w:rsidRDefault="0014144F" w:rsidP="00CD54F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En lo que a las actividades culturales respecta, se está diseñando en coordinación con la Secretaria de Cultura, el cronograma de eventos de índole cultural, los cuales se celebrarían a partir del próximo mes de mayo.</w:t>
      </w:r>
    </w:p>
    <w:p w:rsidR="0014144F" w:rsidRPr="00CD54F3" w:rsidRDefault="0014144F" w:rsidP="00CD54F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4144F" w:rsidRPr="00CD54F3" w:rsidRDefault="0014144F" w:rsidP="00CD54F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En cuanto al uso que se le da a lo recaudado por concepto de Tarjetas de Turismo, me permito aclarar que existen dos términos: Tarjeta de Turismo e Infraestructura Publica Turística.</w:t>
      </w:r>
    </w:p>
    <w:p w:rsidR="0014144F" w:rsidRPr="00CD54F3" w:rsidRDefault="0014144F" w:rsidP="00CD54F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4144F" w:rsidRPr="00CD54F3" w:rsidRDefault="0014144F" w:rsidP="00CD54F3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La tarjeta de turismo es de libre destinación, luego de haberse descontado el 20% para el Municipio de Providencia y el 10% para el Fonpet.</w:t>
      </w:r>
    </w:p>
    <w:p w:rsidR="0014144F" w:rsidRPr="00CD54F3" w:rsidRDefault="0014144F" w:rsidP="00CD54F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4144F" w:rsidRPr="00CD54F3" w:rsidRDefault="0014144F" w:rsidP="00CD54F3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En cuanto a infraestructura pública turística, un 20% de lo recaudado corresponde al Municipio de Providencia y el restante es para el mantenimiento y construcción de la infraestructura pública turística y la preservación de los recursos naturales.</w:t>
      </w:r>
    </w:p>
    <w:p w:rsidR="0014144F" w:rsidRPr="00CD54F3" w:rsidRDefault="0014144F" w:rsidP="00CD54F3">
      <w:pPr>
        <w:jc w:val="both"/>
        <w:rPr>
          <w:rFonts w:ascii="Arial" w:hAnsi="Arial" w:cs="Arial"/>
          <w:sz w:val="24"/>
          <w:szCs w:val="24"/>
        </w:rPr>
      </w:pPr>
    </w:p>
    <w:p w:rsidR="0014144F" w:rsidRDefault="0014144F" w:rsidP="00CD54F3">
      <w:pPr>
        <w:jc w:val="both"/>
        <w:rPr>
          <w:rFonts w:ascii="Arial" w:hAnsi="Arial" w:cs="Arial"/>
          <w:sz w:val="24"/>
          <w:szCs w:val="24"/>
        </w:rPr>
      </w:pPr>
    </w:p>
    <w:p w:rsidR="00FA520F" w:rsidRDefault="00FA520F" w:rsidP="00CD54F3">
      <w:pPr>
        <w:jc w:val="both"/>
        <w:rPr>
          <w:rFonts w:ascii="Arial" w:hAnsi="Arial" w:cs="Arial"/>
          <w:sz w:val="24"/>
          <w:szCs w:val="24"/>
        </w:rPr>
      </w:pPr>
    </w:p>
    <w:p w:rsidR="00FA520F" w:rsidRPr="00CD54F3" w:rsidRDefault="00FA520F" w:rsidP="00CD54F3">
      <w:pPr>
        <w:jc w:val="both"/>
        <w:rPr>
          <w:rFonts w:ascii="Arial" w:hAnsi="Arial" w:cs="Arial"/>
          <w:sz w:val="24"/>
          <w:szCs w:val="24"/>
        </w:rPr>
      </w:pPr>
    </w:p>
    <w:p w:rsidR="00272C61" w:rsidRPr="00FA520F" w:rsidRDefault="00FA520F" w:rsidP="00CD54F3">
      <w:pPr>
        <w:jc w:val="both"/>
        <w:rPr>
          <w:rFonts w:ascii="Arial" w:hAnsi="Arial" w:cs="Arial"/>
          <w:b/>
        </w:rPr>
      </w:pPr>
      <w:r w:rsidRPr="00FA520F">
        <w:rPr>
          <w:rFonts w:ascii="Arial" w:hAnsi="Arial" w:cs="Arial"/>
          <w:b/>
        </w:rPr>
        <w:t>SECRETARIA DE INFRAESTRUCTURA:</w:t>
      </w:r>
    </w:p>
    <w:p w:rsidR="00272C61" w:rsidRPr="00CD54F3" w:rsidRDefault="00272C61" w:rsidP="00CD54F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El </w:t>
      </w:r>
      <w:r w:rsidR="00FA520F">
        <w:rPr>
          <w:rFonts w:ascii="Arial" w:hAnsi="Arial" w:cs="Arial"/>
          <w:sz w:val="24"/>
          <w:szCs w:val="24"/>
        </w:rPr>
        <w:t>G</w:t>
      </w:r>
      <w:r w:rsidRPr="00CD54F3">
        <w:rPr>
          <w:rFonts w:ascii="Arial" w:hAnsi="Arial" w:cs="Arial"/>
          <w:sz w:val="24"/>
          <w:szCs w:val="24"/>
        </w:rPr>
        <w:t>obie</w:t>
      </w:r>
      <w:r w:rsidR="00FA520F">
        <w:rPr>
          <w:rFonts w:ascii="Arial" w:hAnsi="Arial" w:cs="Arial"/>
          <w:sz w:val="24"/>
          <w:szCs w:val="24"/>
        </w:rPr>
        <w:t>rno no pasado la comunidad del B</w:t>
      </w:r>
      <w:r w:rsidRPr="00CD54F3">
        <w:rPr>
          <w:rFonts w:ascii="Arial" w:hAnsi="Arial" w:cs="Arial"/>
          <w:sz w:val="24"/>
          <w:szCs w:val="24"/>
        </w:rPr>
        <w:t>arrio Mor</w:t>
      </w:r>
      <w:r w:rsidR="00FA520F">
        <w:rPr>
          <w:rFonts w:ascii="Arial" w:hAnsi="Arial" w:cs="Arial"/>
          <w:sz w:val="24"/>
          <w:szCs w:val="24"/>
        </w:rPr>
        <w:t>r</w:t>
      </w:r>
      <w:r w:rsidRPr="00CD54F3">
        <w:rPr>
          <w:rFonts w:ascii="Arial" w:hAnsi="Arial" w:cs="Arial"/>
          <w:sz w:val="24"/>
          <w:szCs w:val="24"/>
        </w:rPr>
        <w:t>is Landing logr</w:t>
      </w:r>
      <w:r w:rsidR="00FA520F">
        <w:rPr>
          <w:rFonts w:ascii="Arial" w:hAnsi="Arial" w:cs="Arial"/>
          <w:sz w:val="24"/>
          <w:szCs w:val="24"/>
        </w:rPr>
        <w:t>ó</w:t>
      </w:r>
      <w:r w:rsidRPr="00CD54F3">
        <w:rPr>
          <w:rFonts w:ascii="Arial" w:hAnsi="Arial" w:cs="Arial"/>
          <w:sz w:val="24"/>
          <w:szCs w:val="24"/>
        </w:rPr>
        <w:t xml:space="preserve"> que en el Plan de inversión $1.321.000 millones de pesos, para pavimentar calles del barrio será que este Gobierno lograremos por lo menos iguales recursos esta comunidad estará agradecida de esta </w:t>
      </w:r>
      <w:r w:rsidR="00FA520F">
        <w:rPr>
          <w:rFonts w:ascii="Arial" w:hAnsi="Arial" w:cs="Arial"/>
          <w:sz w:val="24"/>
          <w:szCs w:val="24"/>
        </w:rPr>
        <w:t>A</w:t>
      </w:r>
      <w:r w:rsidRPr="00CD54F3">
        <w:rPr>
          <w:rFonts w:ascii="Arial" w:hAnsi="Arial" w:cs="Arial"/>
          <w:sz w:val="24"/>
          <w:szCs w:val="24"/>
        </w:rPr>
        <w:t>dministración</w:t>
      </w:r>
      <w:r w:rsidR="00754FE5" w:rsidRPr="00CD54F3">
        <w:rPr>
          <w:rFonts w:ascii="Arial" w:hAnsi="Arial" w:cs="Arial"/>
          <w:sz w:val="24"/>
          <w:szCs w:val="24"/>
        </w:rPr>
        <w:t>.</w:t>
      </w:r>
    </w:p>
    <w:p w:rsidR="00754FE5" w:rsidRPr="00CD54F3" w:rsidRDefault="00754FE5" w:rsidP="00CD54F3">
      <w:p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 xml:space="preserve">RTA: Las inversiones se están realizando en Morris Landing son gracias a la gestión y disposición de la Gobernadora Aury Guerrero Bowie, estos recursos son de esta Administración Departamental, los dineros que se invirtieron son de la vigencia 2012-2013. </w:t>
      </w:r>
    </w:p>
    <w:p w:rsidR="00272C61" w:rsidRPr="002901E0" w:rsidRDefault="00FA520F" w:rsidP="00CD54F3">
      <w:pPr>
        <w:jc w:val="both"/>
        <w:rPr>
          <w:rFonts w:ascii="Arial" w:hAnsi="Arial" w:cs="Arial"/>
          <w:b/>
        </w:rPr>
      </w:pPr>
      <w:r w:rsidRPr="002901E0">
        <w:rPr>
          <w:rFonts w:ascii="Arial" w:hAnsi="Arial" w:cs="Arial"/>
          <w:b/>
        </w:rPr>
        <w:t>SECRETARIA DE EDUCACIÓN:</w:t>
      </w:r>
    </w:p>
    <w:p w:rsidR="00272C61" w:rsidRPr="00CD54F3" w:rsidRDefault="00272C61" w:rsidP="00CD54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¿Porque a pesar de la apremiante necesidad, la ínsula departamental no tiene aún una respetable biblioteca departamental con todos los recursos en su haber?</w:t>
      </w:r>
    </w:p>
    <w:p w:rsidR="00272C61" w:rsidRPr="00CD54F3" w:rsidRDefault="00272C61" w:rsidP="00CD54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¿La secretaria de educación tiene algún nuevo proyecto para más becas para estudios universitarios?</w:t>
      </w:r>
    </w:p>
    <w:p w:rsidR="00272C61" w:rsidRPr="00CD54F3" w:rsidRDefault="00272C61" w:rsidP="00CD54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¿Cómo apoyar a los profesionales que quieren especializarse y no tienen los medios económicos para el caso de la salud es muy importante porque se necesitan más médicos?</w:t>
      </w:r>
    </w:p>
    <w:p w:rsidR="00272C61" w:rsidRPr="00CD54F3" w:rsidRDefault="00272C61" w:rsidP="00CD54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Porque no abren más carreras en el INFOTEP?, en nuestro colegio solo teníamos dos opciones y me toco coger una de las dos porque me toco.</w:t>
      </w:r>
    </w:p>
    <w:p w:rsidR="00272C61" w:rsidRPr="00CD54F3" w:rsidRDefault="00272C61" w:rsidP="00CD54F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¿Qué labor ha emprendido la gobernación de las Islas por jóvenes que se encuentran adelantado los estudios de educación superior?</w:t>
      </w:r>
    </w:p>
    <w:p w:rsidR="00272C61" w:rsidRPr="002901E0" w:rsidRDefault="002901E0" w:rsidP="00CD54F3">
      <w:pPr>
        <w:jc w:val="both"/>
        <w:rPr>
          <w:rFonts w:ascii="Arial" w:hAnsi="Arial" w:cs="Arial"/>
          <w:b/>
        </w:rPr>
      </w:pPr>
      <w:r w:rsidRPr="002901E0">
        <w:rPr>
          <w:rFonts w:ascii="Arial" w:hAnsi="Arial" w:cs="Arial"/>
          <w:b/>
        </w:rPr>
        <w:t>SECRETARIA DE PLANEACIÓN:</w:t>
      </w:r>
    </w:p>
    <w:p w:rsidR="00272C61" w:rsidRPr="00CD54F3" w:rsidRDefault="002901E0" w:rsidP="00CD54F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="00272C61" w:rsidRPr="00CD54F3">
        <w:rPr>
          <w:rFonts w:ascii="Arial" w:hAnsi="Arial" w:cs="Arial"/>
          <w:sz w:val="24"/>
          <w:szCs w:val="24"/>
        </w:rPr>
        <w:t>uándo se realizará la consulta previa en Sound Bay?</w:t>
      </w:r>
    </w:p>
    <w:p w:rsidR="00272C61" w:rsidRPr="00CD54F3" w:rsidRDefault="00272C61" w:rsidP="00CD54F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¿Por qué el lote del ISS fue entregado a Food Place, y no de vuelto al Gobierno Departamental?</w:t>
      </w:r>
    </w:p>
    <w:p w:rsidR="00272C61" w:rsidRPr="00CD54F3" w:rsidRDefault="00272C61" w:rsidP="00CD54F3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En qué momento se aprueba la ordenanza donde se autoriza una nueva estratificación en el sector de Serie Bay?</w:t>
      </w:r>
    </w:p>
    <w:p w:rsidR="00272C61" w:rsidRPr="002901E0" w:rsidRDefault="002901E0" w:rsidP="00CD54F3">
      <w:pPr>
        <w:jc w:val="both"/>
        <w:rPr>
          <w:rFonts w:ascii="Arial" w:hAnsi="Arial" w:cs="Arial"/>
          <w:b/>
        </w:rPr>
      </w:pPr>
      <w:r w:rsidRPr="002901E0">
        <w:rPr>
          <w:rFonts w:ascii="Arial" w:hAnsi="Arial" w:cs="Arial"/>
          <w:b/>
        </w:rPr>
        <w:t>SECRETARIA DE HACIENDA:</w:t>
      </w:r>
    </w:p>
    <w:p w:rsidR="00272C61" w:rsidRDefault="00272C61" w:rsidP="00CD54F3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D54F3">
        <w:rPr>
          <w:rFonts w:ascii="Arial" w:hAnsi="Arial" w:cs="Arial"/>
          <w:sz w:val="24"/>
          <w:szCs w:val="24"/>
        </w:rPr>
        <w:t>¿Qué uso se le está dando a todo el dinero que se recoge por concepto de la tarjeta de turismo?</w:t>
      </w:r>
    </w:p>
    <w:p w:rsidR="005879CC" w:rsidRPr="00272C61" w:rsidRDefault="002901E0" w:rsidP="00272C61">
      <w:pPr>
        <w:ind w:left="360"/>
        <w:jc w:val="both"/>
        <w:rPr>
          <w:rFonts w:asciiTheme="majorHAnsi" w:hAnsiTheme="majorHAnsi"/>
        </w:rPr>
      </w:pPr>
      <w:r>
        <w:rPr>
          <w:rFonts w:ascii="Arial" w:hAnsi="Arial" w:cs="Arial"/>
          <w:sz w:val="24"/>
          <w:szCs w:val="24"/>
        </w:rPr>
        <w:t xml:space="preserve">Se está invirtiendo en obras de infraestructura pública turística, en estos momentos se están invirtiendo recursos en </w:t>
      </w:r>
      <w:r w:rsidR="005C4B4B">
        <w:rPr>
          <w:rFonts w:ascii="Arial" w:hAnsi="Arial" w:cs="Arial"/>
          <w:sz w:val="24"/>
          <w:szCs w:val="24"/>
        </w:rPr>
        <w:t>la vía a la laguna Big Pond</w:t>
      </w:r>
      <w:bookmarkStart w:id="0" w:name="_GoBack"/>
      <w:bookmarkEnd w:id="0"/>
      <w:r w:rsidR="005C4B4B">
        <w:rPr>
          <w:rFonts w:ascii="Arial" w:hAnsi="Arial" w:cs="Arial"/>
          <w:sz w:val="24"/>
          <w:szCs w:val="24"/>
        </w:rPr>
        <w:t xml:space="preserve">. </w:t>
      </w:r>
    </w:p>
    <w:sectPr w:rsidR="005879CC" w:rsidRPr="00272C6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65" w:rsidRDefault="00587D65" w:rsidP="00587D65">
      <w:pPr>
        <w:spacing w:after="0" w:line="240" w:lineRule="auto"/>
      </w:pPr>
      <w:r>
        <w:separator/>
      </w:r>
    </w:p>
  </w:endnote>
  <w:endnote w:type="continuationSeparator" w:id="0">
    <w:p w:rsidR="00587D65" w:rsidRDefault="00587D65" w:rsidP="0058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65" w:rsidRDefault="00587D65" w:rsidP="00587D65">
      <w:pPr>
        <w:spacing w:after="0" w:line="240" w:lineRule="auto"/>
      </w:pPr>
      <w:r>
        <w:separator/>
      </w:r>
    </w:p>
  </w:footnote>
  <w:footnote w:type="continuationSeparator" w:id="0">
    <w:p w:rsidR="00587D65" w:rsidRDefault="00587D65" w:rsidP="0058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65" w:rsidRDefault="00587D6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-76835</wp:posOffset>
          </wp:positionV>
          <wp:extent cx="6692265" cy="10382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26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F5F5"/>
      </v:shape>
    </w:pict>
  </w:numPicBullet>
  <w:abstractNum w:abstractNumId="0">
    <w:nsid w:val="00AAE06C"/>
    <w:multiLevelType w:val="singleLevel"/>
    <w:tmpl w:val="1EA6123E"/>
    <w:lvl w:ilvl="0">
      <w:start w:val="1"/>
      <w:numFmt w:val="decimal"/>
      <w:lvlText w:val="%1."/>
      <w:lvlJc w:val="left"/>
      <w:pPr>
        <w:tabs>
          <w:tab w:val="num" w:pos="1139"/>
        </w:tabs>
        <w:ind w:left="1211" w:hanging="360"/>
      </w:pPr>
      <w:rPr>
        <w:rFonts w:ascii="Arial" w:hAnsi="Arial" w:cs="Arial"/>
        <w:snapToGrid/>
        <w:spacing w:val="3"/>
        <w:sz w:val="23"/>
        <w:szCs w:val="23"/>
        <w:lang w:val="es-CO"/>
      </w:rPr>
    </w:lvl>
  </w:abstractNum>
  <w:abstractNum w:abstractNumId="1">
    <w:nsid w:val="00FC619E"/>
    <w:multiLevelType w:val="hybridMultilevel"/>
    <w:tmpl w:val="85DCD5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47D20"/>
    <w:multiLevelType w:val="singleLevel"/>
    <w:tmpl w:val="209CF17A"/>
    <w:lvl w:ilvl="0">
      <w:numFmt w:val="bullet"/>
      <w:lvlText w:val="·"/>
      <w:lvlJc w:val="left"/>
      <w:pPr>
        <w:tabs>
          <w:tab w:val="num" w:pos="1512"/>
        </w:tabs>
        <w:ind w:left="1512" w:hanging="360"/>
      </w:pPr>
      <w:rPr>
        <w:rFonts w:ascii="Symbol" w:hAnsi="Symbol"/>
        <w:snapToGrid/>
        <w:sz w:val="22"/>
      </w:rPr>
    </w:lvl>
  </w:abstractNum>
  <w:abstractNum w:abstractNumId="3">
    <w:nsid w:val="040B3CE0"/>
    <w:multiLevelType w:val="hybridMultilevel"/>
    <w:tmpl w:val="78FCB7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696CC"/>
    <w:multiLevelType w:val="singleLevel"/>
    <w:tmpl w:val="7A534016"/>
    <w:lvl w:ilvl="0">
      <w:start w:val="1"/>
      <w:numFmt w:val="decimal"/>
      <w:lvlText w:val="%1)"/>
      <w:lvlJc w:val="left"/>
      <w:pPr>
        <w:tabs>
          <w:tab w:val="num" w:pos="1008"/>
        </w:tabs>
        <w:ind w:left="864" w:hanging="288"/>
      </w:pPr>
      <w:rPr>
        <w:rFonts w:ascii="Arial" w:hAnsi="Arial" w:cs="Arial"/>
        <w:snapToGrid/>
        <w:spacing w:val="4"/>
        <w:sz w:val="21"/>
        <w:szCs w:val="21"/>
      </w:rPr>
    </w:lvl>
  </w:abstractNum>
  <w:abstractNum w:abstractNumId="5">
    <w:nsid w:val="059A566B"/>
    <w:multiLevelType w:val="singleLevel"/>
    <w:tmpl w:val="7EA83BB9"/>
    <w:lvl w:ilvl="0">
      <w:start w:val="5"/>
      <w:numFmt w:val="decimal"/>
      <w:lvlText w:val="%1."/>
      <w:lvlJc w:val="left"/>
      <w:pPr>
        <w:tabs>
          <w:tab w:val="num" w:pos="792"/>
        </w:tabs>
        <w:ind w:left="864" w:hanging="360"/>
      </w:pPr>
      <w:rPr>
        <w:rFonts w:ascii="Arial" w:hAnsi="Arial" w:cs="Arial"/>
        <w:snapToGrid/>
        <w:sz w:val="23"/>
        <w:szCs w:val="23"/>
      </w:rPr>
    </w:lvl>
  </w:abstractNum>
  <w:abstractNum w:abstractNumId="6">
    <w:nsid w:val="17E85E90"/>
    <w:multiLevelType w:val="hybridMultilevel"/>
    <w:tmpl w:val="0B74CD5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271BE"/>
    <w:multiLevelType w:val="hybridMultilevel"/>
    <w:tmpl w:val="4B94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22C1B"/>
    <w:multiLevelType w:val="hybridMultilevel"/>
    <w:tmpl w:val="3DAE8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4734A"/>
    <w:multiLevelType w:val="hybridMultilevel"/>
    <w:tmpl w:val="6CFC5F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15EDF"/>
    <w:multiLevelType w:val="hybridMultilevel"/>
    <w:tmpl w:val="CD4EC4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8353F"/>
    <w:multiLevelType w:val="hybridMultilevel"/>
    <w:tmpl w:val="BB8A0D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03084"/>
    <w:multiLevelType w:val="hybridMultilevel"/>
    <w:tmpl w:val="5344B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26D55"/>
    <w:multiLevelType w:val="hybridMultilevel"/>
    <w:tmpl w:val="2F94C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B40D1"/>
    <w:multiLevelType w:val="hybridMultilevel"/>
    <w:tmpl w:val="875A2C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03322"/>
    <w:multiLevelType w:val="hybridMultilevel"/>
    <w:tmpl w:val="B260A7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12C24"/>
    <w:multiLevelType w:val="hybridMultilevel"/>
    <w:tmpl w:val="AF12E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16"/>
  </w:num>
  <w:num w:numId="7">
    <w:abstractNumId w:val="7"/>
  </w:num>
  <w:num w:numId="8">
    <w:abstractNumId w:val="12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2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33"/>
    <w:rsid w:val="00072713"/>
    <w:rsid w:val="0014144F"/>
    <w:rsid w:val="00272C61"/>
    <w:rsid w:val="002901E0"/>
    <w:rsid w:val="00311BC5"/>
    <w:rsid w:val="0040419C"/>
    <w:rsid w:val="004B2C77"/>
    <w:rsid w:val="005038B2"/>
    <w:rsid w:val="00571233"/>
    <w:rsid w:val="005879CC"/>
    <w:rsid w:val="00587D65"/>
    <w:rsid w:val="005A09C5"/>
    <w:rsid w:val="005C4B4B"/>
    <w:rsid w:val="005D1B39"/>
    <w:rsid w:val="006876A6"/>
    <w:rsid w:val="00754FE5"/>
    <w:rsid w:val="00844834"/>
    <w:rsid w:val="00897680"/>
    <w:rsid w:val="00A460AE"/>
    <w:rsid w:val="00A554FB"/>
    <w:rsid w:val="00BA72D0"/>
    <w:rsid w:val="00BB5FCD"/>
    <w:rsid w:val="00BC7E42"/>
    <w:rsid w:val="00C22F95"/>
    <w:rsid w:val="00CA6C96"/>
    <w:rsid w:val="00CD54F3"/>
    <w:rsid w:val="00D144CC"/>
    <w:rsid w:val="00E71F98"/>
    <w:rsid w:val="00FA520F"/>
    <w:rsid w:val="00FA7705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2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7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D65"/>
  </w:style>
  <w:style w:type="paragraph" w:styleId="Piedepgina">
    <w:name w:val="footer"/>
    <w:basedOn w:val="Normal"/>
    <w:link w:val="PiedepginaCar"/>
    <w:uiPriority w:val="99"/>
    <w:unhideWhenUsed/>
    <w:rsid w:val="00587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D65"/>
  </w:style>
  <w:style w:type="paragraph" w:styleId="Textodeglobo">
    <w:name w:val="Balloon Text"/>
    <w:basedOn w:val="Normal"/>
    <w:link w:val="TextodegloboCar"/>
    <w:uiPriority w:val="99"/>
    <w:semiHidden/>
    <w:unhideWhenUsed/>
    <w:rsid w:val="0014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23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7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D65"/>
  </w:style>
  <w:style w:type="paragraph" w:styleId="Piedepgina">
    <w:name w:val="footer"/>
    <w:basedOn w:val="Normal"/>
    <w:link w:val="PiedepginaCar"/>
    <w:uiPriority w:val="99"/>
    <w:unhideWhenUsed/>
    <w:rsid w:val="00587D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D65"/>
  </w:style>
  <w:style w:type="paragraph" w:styleId="Textodeglobo">
    <w:name w:val="Balloon Text"/>
    <w:basedOn w:val="Normal"/>
    <w:link w:val="TextodegloboCar"/>
    <w:uiPriority w:val="99"/>
    <w:semiHidden/>
    <w:unhideWhenUsed/>
    <w:rsid w:val="0014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57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3052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BARRAZA ESCOBAR</dc:creator>
  <cp:lastModifiedBy>CARLOS BARRAZA ESCOBAR</cp:lastModifiedBy>
  <cp:revision>2</cp:revision>
  <cp:lastPrinted>2014-05-02T22:22:00Z</cp:lastPrinted>
  <dcterms:created xsi:type="dcterms:W3CDTF">2014-05-02T22:24:00Z</dcterms:created>
  <dcterms:modified xsi:type="dcterms:W3CDTF">2014-05-02T22:24:00Z</dcterms:modified>
</cp:coreProperties>
</file>